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4886F" w14:textId="239170E5" w:rsidR="003873E0" w:rsidRDefault="003873E0" w:rsidP="003873E0">
      <w:pPr>
        <w:jc w:val="center"/>
        <w:rPr>
          <w:rFonts w:ascii="Arial" w:hAnsi="Arial" w:cs="Arial"/>
          <w:sz w:val="28"/>
          <w:szCs w:val="28"/>
        </w:rPr>
      </w:pPr>
      <w:bookmarkStart w:id="0" w:name="_Hlk45191507"/>
      <w:r>
        <w:rPr>
          <w:noProof/>
          <w:sz w:val="20"/>
          <w:szCs w:val="20"/>
        </w:rPr>
        <w:drawing>
          <wp:inline distT="0" distB="0" distL="0" distR="0" wp14:anchorId="277F9D08" wp14:editId="690B4DBA">
            <wp:extent cx="1181100" cy="895350"/>
            <wp:effectExtent l="0" t="0" r="0" b="0"/>
            <wp:docPr id="1" name="Picture 1" descr="PClogo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ogowhi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895350"/>
                    </a:xfrm>
                    <a:prstGeom prst="rect">
                      <a:avLst/>
                    </a:prstGeom>
                    <a:noFill/>
                    <a:ln>
                      <a:noFill/>
                    </a:ln>
                  </pic:spPr>
                </pic:pic>
              </a:graphicData>
            </a:graphic>
          </wp:inline>
        </w:drawing>
      </w:r>
    </w:p>
    <w:p w14:paraId="53466F32" w14:textId="77777777" w:rsidR="003873E0" w:rsidRPr="005D183D" w:rsidRDefault="003873E0" w:rsidP="003873E0">
      <w:pPr>
        <w:rPr>
          <w:rFonts w:ascii="Arial" w:hAnsi="Arial" w:cs="Arial"/>
          <w:b/>
          <w:sz w:val="28"/>
          <w:szCs w:val="28"/>
        </w:rPr>
      </w:pPr>
    </w:p>
    <w:p w14:paraId="4E2CFCA5" w14:textId="68F55A83" w:rsidR="005D183D" w:rsidRPr="003873E0" w:rsidRDefault="005D183D" w:rsidP="005D183D">
      <w:pPr>
        <w:jc w:val="center"/>
        <w:rPr>
          <w:rFonts w:ascii="Arial" w:hAnsi="Arial" w:cs="Arial"/>
          <w:b/>
          <w:sz w:val="28"/>
          <w:szCs w:val="28"/>
        </w:rPr>
      </w:pPr>
      <w:r w:rsidRPr="003873E0">
        <w:rPr>
          <w:rFonts w:ascii="Arial" w:hAnsi="Arial" w:cs="Arial"/>
          <w:b/>
          <w:sz w:val="28"/>
          <w:szCs w:val="28"/>
        </w:rPr>
        <w:t>Grant</w:t>
      </w:r>
      <w:r w:rsidR="003873E0" w:rsidRPr="003873E0">
        <w:rPr>
          <w:rFonts w:ascii="Arial" w:hAnsi="Arial" w:cs="Arial"/>
          <w:b/>
          <w:sz w:val="28"/>
          <w:szCs w:val="28"/>
        </w:rPr>
        <w:t xml:space="preserve"> Awarding</w:t>
      </w:r>
      <w:r w:rsidRPr="003873E0">
        <w:rPr>
          <w:rFonts w:ascii="Arial" w:hAnsi="Arial" w:cs="Arial"/>
          <w:b/>
          <w:sz w:val="28"/>
          <w:szCs w:val="28"/>
        </w:rPr>
        <w:t xml:space="preserve"> Policy</w:t>
      </w:r>
    </w:p>
    <w:p w14:paraId="2EE51DFC" w14:textId="77777777" w:rsidR="005D183D" w:rsidRDefault="005D183D" w:rsidP="005D183D">
      <w:pPr>
        <w:rPr>
          <w:rFonts w:ascii="Arial" w:hAnsi="Arial" w:cs="Arial"/>
        </w:rPr>
      </w:pPr>
    </w:p>
    <w:p w14:paraId="26BC106F" w14:textId="77777777" w:rsidR="005D183D" w:rsidRDefault="005D183D" w:rsidP="005D183D">
      <w:pPr>
        <w:rPr>
          <w:rFonts w:ascii="Arial" w:hAnsi="Arial" w:cs="Arial"/>
          <w:sz w:val="22"/>
          <w:szCs w:val="22"/>
        </w:rPr>
      </w:pPr>
    </w:p>
    <w:p w14:paraId="17CF3B88" w14:textId="3CC0145F" w:rsidR="006C0957" w:rsidRPr="008A3509" w:rsidRDefault="003873E0" w:rsidP="008A3509">
      <w:pPr>
        <w:rPr>
          <w:rFonts w:ascii="Arial" w:hAnsi="Arial" w:cs="Arial"/>
          <w:b/>
          <w:bCs/>
          <w:u w:val="single"/>
        </w:rPr>
      </w:pPr>
      <w:r w:rsidRPr="008A3509">
        <w:rPr>
          <w:rFonts w:ascii="Arial" w:hAnsi="Arial" w:cs="Arial"/>
          <w:b/>
          <w:bCs/>
          <w:u w:val="single"/>
        </w:rPr>
        <w:t>Introduction to Policy</w:t>
      </w:r>
    </w:p>
    <w:p w14:paraId="2FDA4958" w14:textId="643C7DB9" w:rsidR="00214E40" w:rsidRDefault="00214E40" w:rsidP="005D183D">
      <w:pPr>
        <w:rPr>
          <w:rFonts w:ascii="Arial" w:hAnsi="Arial" w:cs="Arial"/>
          <w:sz w:val="22"/>
          <w:szCs w:val="22"/>
          <w:u w:val="single"/>
        </w:rPr>
      </w:pPr>
    </w:p>
    <w:p w14:paraId="7FB00A5B" w14:textId="0E94A5C5" w:rsidR="00214E40" w:rsidRDefault="00214E40" w:rsidP="005D183D">
      <w:pPr>
        <w:rPr>
          <w:rFonts w:ascii="Arial" w:hAnsi="Arial" w:cs="Arial"/>
          <w:sz w:val="22"/>
          <w:szCs w:val="22"/>
        </w:rPr>
      </w:pPr>
      <w:r w:rsidRPr="00480E3B">
        <w:rPr>
          <w:rFonts w:ascii="Arial" w:hAnsi="Arial" w:cs="Arial"/>
          <w:sz w:val="22"/>
          <w:szCs w:val="22"/>
        </w:rPr>
        <w:t>A grant is any payment made by the Council to be</w:t>
      </w:r>
      <w:r w:rsidR="00480E3B">
        <w:rPr>
          <w:rFonts w:ascii="Arial" w:hAnsi="Arial" w:cs="Arial"/>
          <w:sz w:val="22"/>
          <w:szCs w:val="22"/>
        </w:rPr>
        <w:t xml:space="preserve"> used by an organisation for a specific purpose that will benefit the Parish</w:t>
      </w:r>
      <w:r w:rsidR="00592600">
        <w:rPr>
          <w:rFonts w:ascii="Arial" w:hAnsi="Arial" w:cs="Arial"/>
          <w:sz w:val="22"/>
          <w:szCs w:val="22"/>
        </w:rPr>
        <w:t>, or residents of the Parish, and which is not</w:t>
      </w:r>
      <w:r w:rsidR="0030033D">
        <w:rPr>
          <w:rFonts w:ascii="Arial" w:hAnsi="Arial" w:cs="Arial"/>
          <w:sz w:val="22"/>
          <w:szCs w:val="22"/>
        </w:rPr>
        <w:t xml:space="preserve"> directly controlled or administered by the Council. The Council awards grants, at its discretion, to Parish organisations which can demonstrate a clear need for financial support to benefit the Parish by:</w:t>
      </w:r>
    </w:p>
    <w:p w14:paraId="77A81D60" w14:textId="077BEF87" w:rsidR="0030033D" w:rsidRDefault="0030033D" w:rsidP="005D183D">
      <w:pPr>
        <w:rPr>
          <w:rFonts w:ascii="Arial" w:hAnsi="Arial" w:cs="Arial"/>
          <w:sz w:val="22"/>
          <w:szCs w:val="22"/>
        </w:rPr>
      </w:pPr>
    </w:p>
    <w:p w14:paraId="38A0C710" w14:textId="6E71C334" w:rsidR="0030033D" w:rsidRPr="00307E66" w:rsidRDefault="0030033D" w:rsidP="00307E66">
      <w:pPr>
        <w:pStyle w:val="ListParagraph"/>
        <w:numPr>
          <w:ilvl w:val="0"/>
          <w:numId w:val="10"/>
        </w:numPr>
        <w:rPr>
          <w:rFonts w:ascii="Arial" w:hAnsi="Arial" w:cs="Arial"/>
        </w:rPr>
      </w:pPr>
      <w:r w:rsidRPr="00307E66">
        <w:rPr>
          <w:rFonts w:ascii="Arial" w:hAnsi="Arial" w:cs="Arial"/>
        </w:rPr>
        <w:t>Providing a service</w:t>
      </w:r>
    </w:p>
    <w:p w14:paraId="1D5A9C1A" w14:textId="04448681" w:rsidR="00307E66" w:rsidRPr="00307E66" w:rsidRDefault="00307E66" w:rsidP="00307E66">
      <w:pPr>
        <w:pStyle w:val="ListParagraph"/>
        <w:numPr>
          <w:ilvl w:val="0"/>
          <w:numId w:val="10"/>
        </w:numPr>
        <w:rPr>
          <w:rFonts w:ascii="Arial" w:hAnsi="Arial" w:cs="Arial"/>
        </w:rPr>
      </w:pPr>
      <w:r w:rsidRPr="00307E66">
        <w:rPr>
          <w:rFonts w:ascii="Arial" w:hAnsi="Arial" w:cs="Arial"/>
        </w:rPr>
        <w:t xml:space="preserve">Providing an event </w:t>
      </w:r>
    </w:p>
    <w:p w14:paraId="3C53F85F" w14:textId="0C352F12" w:rsidR="0030033D" w:rsidRPr="00307E66" w:rsidRDefault="0030033D" w:rsidP="00307E66">
      <w:pPr>
        <w:pStyle w:val="ListParagraph"/>
        <w:numPr>
          <w:ilvl w:val="0"/>
          <w:numId w:val="10"/>
        </w:numPr>
        <w:rPr>
          <w:rFonts w:ascii="Arial" w:hAnsi="Arial" w:cs="Arial"/>
        </w:rPr>
      </w:pPr>
      <w:r w:rsidRPr="00307E66">
        <w:rPr>
          <w:rFonts w:ascii="Arial" w:hAnsi="Arial" w:cs="Arial"/>
        </w:rPr>
        <w:t xml:space="preserve">Enhancing the quality of life </w:t>
      </w:r>
    </w:p>
    <w:p w14:paraId="6F5B891F" w14:textId="71FF0867" w:rsidR="0030033D" w:rsidRPr="00307E66" w:rsidRDefault="0030033D" w:rsidP="00307E66">
      <w:pPr>
        <w:pStyle w:val="ListParagraph"/>
        <w:numPr>
          <w:ilvl w:val="0"/>
          <w:numId w:val="10"/>
        </w:numPr>
        <w:rPr>
          <w:rFonts w:ascii="Arial" w:hAnsi="Arial" w:cs="Arial"/>
        </w:rPr>
      </w:pPr>
      <w:r w:rsidRPr="00307E66">
        <w:rPr>
          <w:rFonts w:ascii="Arial" w:hAnsi="Arial" w:cs="Arial"/>
        </w:rPr>
        <w:t>Improving the environment</w:t>
      </w:r>
    </w:p>
    <w:p w14:paraId="2CA16E1A" w14:textId="2B276475" w:rsidR="0030033D" w:rsidRPr="00307E66" w:rsidRDefault="0030033D" w:rsidP="00307E66">
      <w:pPr>
        <w:pStyle w:val="ListParagraph"/>
        <w:numPr>
          <w:ilvl w:val="0"/>
          <w:numId w:val="10"/>
        </w:numPr>
        <w:rPr>
          <w:rFonts w:ascii="Arial" w:hAnsi="Arial" w:cs="Arial"/>
        </w:rPr>
      </w:pPr>
      <w:r w:rsidRPr="00307E66">
        <w:rPr>
          <w:rFonts w:ascii="Arial" w:hAnsi="Arial" w:cs="Arial"/>
        </w:rPr>
        <w:t>Promoting the Parish of Paulton in a positive way</w:t>
      </w:r>
    </w:p>
    <w:p w14:paraId="0A4223B9" w14:textId="77777777" w:rsidR="006C0957" w:rsidRPr="00C80896" w:rsidRDefault="006C0957" w:rsidP="005D183D">
      <w:pPr>
        <w:pStyle w:val="ListParagraph"/>
        <w:spacing w:after="0"/>
        <w:ind w:left="0"/>
        <w:jc w:val="both"/>
        <w:rPr>
          <w:rFonts w:ascii="Arial" w:hAnsi="Arial" w:cs="Arial"/>
        </w:rPr>
      </w:pPr>
    </w:p>
    <w:p w14:paraId="26611692" w14:textId="147E2D7B" w:rsidR="006C0957" w:rsidRDefault="00307F26" w:rsidP="008A3509">
      <w:pPr>
        <w:jc w:val="both"/>
        <w:rPr>
          <w:rFonts w:ascii="Arial" w:hAnsi="Arial" w:cs="Arial"/>
          <w:b/>
          <w:bCs/>
          <w:u w:val="single"/>
        </w:rPr>
      </w:pPr>
      <w:r>
        <w:rPr>
          <w:rFonts w:ascii="Arial" w:hAnsi="Arial" w:cs="Arial"/>
          <w:b/>
          <w:bCs/>
          <w:u w:val="single"/>
        </w:rPr>
        <w:t>Grant A</w:t>
      </w:r>
      <w:r w:rsidR="006C0957" w:rsidRPr="008A3509">
        <w:rPr>
          <w:rFonts w:ascii="Arial" w:hAnsi="Arial" w:cs="Arial"/>
          <w:b/>
          <w:bCs/>
          <w:u w:val="single"/>
        </w:rPr>
        <w:t>pplication</w:t>
      </w:r>
      <w:r w:rsidR="00404ABF">
        <w:rPr>
          <w:rFonts w:ascii="Arial" w:hAnsi="Arial" w:cs="Arial"/>
          <w:b/>
          <w:bCs/>
          <w:u w:val="single"/>
        </w:rPr>
        <w:t xml:space="preserve"> Fund</w:t>
      </w:r>
    </w:p>
    <w:p w14:paraId="6725B524" w14:textId="77777777" w:rsidR="00404ABF" w:rsidRDefault="00404ABF" w:rsidP="008A3509">
      <w:pPr>
        <w:jc w:val="both"/>
        <w:rPr>
          <w:rFonts w:ascii="Arial" w:hAnsi="Arial" w:cs="Arial"/>
          <w:b/>
          <w:bCs/>
          <w:u w:val="single"/>
        </w:rPr>
      </w:pPr>
    </w:p>
    <w:p w14:paraId="063D7528" w14:textId="40BF0FC8" w:rsidR="00404ABF" w:rsidRPr="00404ABF" w:rsidRDefault="00404ABF" w:rsidP="008A3509">
      <w:pPr>
        <w:jc w:val="both"/>
        <w:rPr>
          <w:rFonts w:ascii="Arial" w:hAnsi="Arial" w:cs="Arial"/>
        </w:rPr>
      </w:pPr>
      <w:r>
        <w:rPr>
          <w:rFonts w:ascii="Arial" w:hAnsi="Arial" w:cs="Arial"/>
        </w:rPr>
        <w:t xml:space="preserve">The total grant fund available </w:t>
      </w:r>
      <w:r w:rsidR="00C220EB">
        <w:rPr>
          <w:rFonts w:ascii="Arial" w:hAnsi="Arial" w:cs="Arial"/>
        </w:rPr>
        <w:t xml:space="preserve">this year </w:t>
      </w:r>
      <w:r>
        <w:rPr>
          <w:rFonts w:ascii="Arial" w:hAnsi="Arial" w:cs="Arial"/>
        </w:rPr>
        <w:t>has been reduced to £5,000</w:t>
      </w:r>
      <w:r w:rsidR="000F519B">
        <w:rPr>
          <w:rFonts w:ascii="Arial" w:hAnsi="Arial" w:cs="Arial"/>
        </w:rPr>
        <w:t xml:space="preserve">. Therefore, please keep </w:t>
      </w:r>
      <w:r w:rsidR="002F6018">
        <w:rPr>
          <w:rFonts w:ascii="Arial" w:hAnsi="Arial" w:cs="Arial"/>
        </w:rPr>
        <w:t>in mind that there are limited funds available when making your appl</w:t>
      </w:r>
      <w:r w:rsidR="00B25677">
        <w:rPr>
          <w:rFonts w:ascii="Arial" w:hAnsi="Arial" w:cs="Arial"/>
        </w:rPr>
        <w:t>ication.</w:t>
      </w:r>
    </w:p>
    <w:p w14:paraId="6D599B5A" w14:textId="77777777" w:rsidR="00404ABF" w:rsidRDefault="00404ABF" w:rsidP="008A3509">
      <w:pPr>
        <w:jc w:val="both"/>
        <w:rPr>
          <w:rFonts w:ascii="Arial" w:hAnsi="Arial" w:cs="Arial"/>
          <w:b/>
          <w:bCs/>
          <w:u w:val="single"/>
        </w:rPr>
      </w:pPr>
    </w:p>
    <w:p w14:paraId="38705FBD" w14:textId="77777777" w:rsidR="009164D3" w:rsidRPr="004C7C75" w:rsidRDefault="009164D3" w:rsidP="005D183D">
      <w:pPr>
        <w:pStyle w:val="ListParagraph"/>
        <w:spacing w:after="0"/>
        <w:ind w:left="0"/>
        <w:jc w:val="both"/>
        <w:rPr>
          <w:rStyle w:val="InitialStyle"/>
          <w:rFonts w:ascii="Arial" w:hAnsi="Arial" w:cs="Arial"/>
          <w:b/>
          <w:bCs/>
          <w:noProof/>
          <w:sz w:val="24"/>
          <w:szCs w:val="24"/>
          <w:u w:val="single"/>
        </w:rPr>
      </w:pPr>
      <w:r w:rsidRPr="004C7C75">
        <w:rPr>
          <w:rStyle w:val="InitialStyle"/>
          <w:rFonts w:ascii="Arial" w:hAnsi="Arial" w:cs="Arial"/>
          <w:b/>
          <w:bCs/>
          <w:noProof/>
          <w:sz w:val="24"/>
          <w:szCs w:val="24"/>
          <w:u w:val="single"/>
        </w:rPr>
        <w:t>The right to ensure that any grant funds have been properly s</w:t>
      </w:r>
      <w:r w:rsidR="00DD3002" w:rsidRPr="004C7C75">
        <w:rPr>
          <w:rStyle w:val="InitialStyle"/>
          <w:rFonts w:ascii="Arial" w:hAnsi="Arial" w:cs="Arial"/>
          <w:b/>
          <w:bCs/>
          <w:noProof/>
          <w:sz w:val="24"/>
          <w:szCs w:val="24"/>
          <w:u w:val="single"/>
        </w:rPr>
        <w:t>p</w:t>
      </w:r>
      <w:r w:rsidRPr="004C7C75">
        <w:rPr>
          <w:rStyle w:val="InitialStyle"/>
          <w:rFonts w:ascii="Arial" w:hAnsi="Arial" w:cs="Arial"/>
          <w:b/>
          <w:bCs/>
          <w:noProof/>
          <w:sz w:val="24"/>
          <w:szCs w:val="24"/>
          <w:u w:val="single"/>
        </w:rPr>
        <w:t>ent</w:t>
      </w:r>
    </w:p>
    <w:p w14:paraId="4A15992C" w14:textId="77777777" w:rsidR="009164D3" w:rsidRPr="0091655D" w:rsidRDefault="009164D3" w:rsidP="005D183D">
      <w:pPr>
        <w:pStyle w:val="ListParagraph"/>
        <w:spacing w:after="0"/>
        <w:ind w:left="0"/>
        <w:jc w:val="both"/>
        <w:rPr>
          <w:rStyle w:val="InitialStyle"/>
          <w:rFonts w:ascii="Arial" w:hAnsi="Arial" w:cs="Arial"/>
          <w:noProof/>
          <w:color w:val="FF0000"/>
          <w:u w:val="single"/>
        </w:rPr>
      </w:pPr>
    </w:p>
    <w:p w14:paraId="39A1F9B6" w14:textId="15A3A573" w:rsidR="009164D3" w:rsidRPr="00DD56AE" w:rsidRDefault="009164D3" w:rsidP="009164D3">
      <w:pPr>
        <w:rPr>
          <w:rStyle w:val="InitialStyle"/>
          <w:noProof/>
          <w:sz w:val="22"/>
          <w:szCs w:val="22"/>
        </w:rPr>
      </w:pPr>
      <w:r w:rsidRPr="00DD56AE">
        <w:rPr>
          <w:rStyle w:val="InitialStyle"/>
          <w:rFonts w:ascii="Arial" w:eastAsia="Calibri" w:hAnsi="Arial" w:cs="Arial"/>
          <w:noProof/>
          <w:sz w:val="22"/>
          <w:szCs w:val="22"/>
          <w:lang w:eastAsia="en-US"/>
        </w:rPr>
        <w:t>A condition of any grant is that the Clerk reserves the right, on behalf of the Council, to inspect any purchases of furniture, materials and equipment, etc, or any building work that has been carried out, to verify that the grant has been used for the purpose authorised. This will usually be by the inspect</w:t>
      </w:r>
      <w:r w:rsidR="004C7C75">
        <w:rPr>
          <w:rStyle w:val="InitialStyle"/>
          <w:rFonts w:ascii="Arial" w:eastAsia="Calibri" w:hAnsi="Arial" w:cs="Arial"/>
          <w:noProof/>
          <w:sz w:val="22"/>
          <w:szCs w:val="22"/>
          <w:lang w:eastAsia="en-US"/>
        </w:rPr>
        <w:t>io</w:t>
      </w:r>
      <w:r w:rsidRPr="00DD56AE">
        <w:rPr>
          <w:rStyle w:val="InitialStyle"/>
          <w:rFonts w:ascii="Arial" w:eastAsia="Calibri" w:hAnsi="Arial" w:cs="Arial"/>
          <w:noProof/>
          <w:sz w:val="22"/>
          <w:szCs w:val="22"/>
          <w:lang w:eastAsia="en-US"/>
        </w:rPr>
        <w:t>n of receipts for purchases and all receipts and copy invoices shoud therefore be retained for inspection by the Clerk.</w:t>
      </w:r>
    </w:p>
    <w:p w14:paraId="15F594F6" w14:textId="77777777" w:rsidR="005D183D" w:rsidRPr="00DD56AE" w:rsidRDefault="005D183D" w:rsidP="005D183D"/>
    <w:p w14:paraId="09604CAE" w14:textId="77777777" w:rsidR="005D183D" w:rsidRPr="00DD56AE" w:rsidRDefault="005D183D" w:rsidP="005D183D">
      <w:pPr>
        <w:numPr>
          <w:ilvl w:val="0"/>
          <w:numId w:val="1"/>
        </w:numPr>
        <w:rPr>
          <w:rFonts w:ascii="Arial" w:hAnsi="Arial" w:cs="Arial"/>
          <w:b/>
          <w:sz w:val="22"/>
          <w:szCs w:val="22"/>
        </w:rPr>
      </w:pPr>
      <w:r w:rsidRPr="00DD56AE">
        <w:rPr>
          <w:rFonts w:ascii="Arial" w:hAnsi="Arial" w:cs="Arial"/>
          <w:b/>
          <w:sz w:val="22"/>
          <w:szCs w:val="22"/>
        </w:rPr>
        <w:t>Who can apply:</w:t>
      </w:r>
    </w:p>
    <w:p w14:paraId="4E6A623D" w14:textId="3B1E038C" w:rsidR="005D183D" w:rsidRPr="00DD56AE" w:rsidRDefault="005D183D" w:rsidP="00DD56AE">
      <w:pPr>
        <w:pStyle w:val="ListParagraph"/>
        <w:numPr>
          <w:ilvl w:val="0"/>
          <w:numId w:val="11"/>
        </w:numPr>
        <w:rPr>
          <w:rFonts w:ascii="Arial" w:hAnsi="Arial" w:cs="Arial"/>
        </w:rPr>
      </w:pPr>
      <w:r w:rsidRPr="00DD56AE">
        <w:rPr>
          <w:rFonts w:ascii="Arial" w:hAnsi="Arial" w:cs="Arial"/>
        </w:rPr>
        <w:t>Clubs and societies</w:t>
      </w:r>
    </w:p>
    <w:p w14:paraId="62478C62" w14:textId="097AF37F" w:rsidR="005D183D" w:rsidRPr="00DD56AE" w:rsidRDefault="005D183D" w:rsidP="00DD56AE">
      <w:pPr>
        <w:pStyle w:val="ListParagraph"/>
        <w:numPr>
          <w:ilvl w:val="0"/>
          <w:numId w:val="11"/>
        </w:numPr>
        <w:rPr>
          <w:rFonts w:ascii="Arial" w:hAnsi="Arial" w:cs="Arial"/>
        </w:rPr>
      </w:pPr>
      <w:r w:rsidRPr="00DD56AE">
        <w:rPr>
          <w:rFonts w:ascii="Arial" w:hAnsi="Arial" w:cs="Arial"/>
        </w:rPr>
        <w:t>Voluntary bodies and associations</w:t>
      </w:r>
    </w:p>
    <w:p w14:paraId="6DE17DB7" w14:textId="4CDBF640" w:rsidR="005D183D" w:rsidRPr="00DD56AE" w:rsidRDefault="005D183D" w:rsidP="00DD56AE">
      <w:pPr>
        <w:pStyle w:val="ListParagraph"/>
        <w:numPr>
          <w:ilvl w:val="0"/>
          <w:numId w:val="11"/>
        </w:numPr>
        <w:rPr>
          <w:rFonts w:ascii="Arial" w:hAnsi="Arial" w:cs="Arial"/>
        </w:rPr>
      </w:pPr>
      <w:r w:rsidRPr="00DD56AE">
        <w:rPr>
          <w:rFonts w:ascii="Arial" w:hAnsi="Arial" w:cs="Arial"/>
        </w:rPr>
        <w:t>Non-profit making organisations</w:t>
      </w:r>
    </w:p>
    <w:p w14:paraId="7EA0C7D1" w14:textId="77777777" w:rsidR="005D183D" w:rsidRPr="00DD56AE" w:rsidRDefault="005D183D" w:rsidP="00DD56AE">
      <w:pPr>
        <w:pStyle w:val="ListParagraph"/>
        <w:numPr>
          <w:ilvl w:val="0"/>
          <w:numId w:val="11"/>
        </w:numPr>
        <w:rPr>
          <w:rFonts w:ascii="Arial" w:hAnsi="Arial" w:cs="Arial"/>
        </w:rPr>
      </w:pPr>
      <w:r w:rsidRPr="00DD56AE">
        <w:rPr>
          <w:rFonts w:ascii="Arial" w:hAnsi="Arial" w:cs="Arial"/>
        </w:rPr>
        <w:t>Charities</w:t>
      </w:r>
    </w:p>
    <w:p w14:paraId="791EA451" w14:textId="77777777" w:rsidR="005D183D" w:rsidRPr="00DD56AE" w:rsidRDefault="005D183D" w:rsidP="00DD56AE">
      <w:pPr>
        <w:pStyle w:val="ListParagraph"/>
        <w:numPr>
          <w:ilvl w:val="0"/>
          <w:numId w:val="11"/>
        </w:numPr>
        <w:rPr>
          <w:rFonts w:ascii="Arial" w:hAnsi="Arial" w:cs="Arial"/>
        </w:rPr>
      </w:pPr>
      <w:r w:rsidRPr="00DD56AE">
        <w:rPr>
          <w:rFonts w:ascii="Arial" w:hAnsi="Arial" w:cs="Arial"/>
        </w:rPr>
        <w:t>Individuals</w:t>
      </w:r>
    </w:p>
    <w:p w14:paraId="2792C052" w14:textId="77777777" w:rsidR="005D183D" w:rsidRPr="00DD56AE" w:rsidRDefault="005D183D" w:rsidP="005D183D">
      <w:pPr>
        <w:rPr>
          <w:rFonts w:ascii="Arial" w:hAnsi="Arial" w:cs="Arial"/>
          <w:b/>
          <w:sz w:val="22"/>
          <w:szCs w:val="22"/>
        </w:rPr>
      </w:pPr>
    </w:p>
    <w:p w14:paraId="43E8DE3C" w14:textId="77777777" w:rsidR="005D183D" w:rsidRPr="00DD56AE" w:rsidRDefault="005D183D" w:rsidP="005D183D">
      <w:pPr>
        <w:numPr>
          <w:ilvl w:val="0"/>
          <w:numId w:val="1"/>
        </w:numPr>
        <w:rPr>
          <w:rFonts w:ascii="Arial" w:hAnsi="Arial" w:cs="Arial"/>
          <w:b/>
          <w:sz w:val="22"/>
          <w:szCs w:val="22"/>
        </w:rPr>
      </w:pPr>
      <w:r w:rsidRPr="00DD56AE">
        <w:rPr>
          <w:rFonts w:ascii="Arial" w:hAnsi="Arial" w:cs="Arial"/>
          <w:b/>
          <w:sz w:val="22"/>
          <w:szCs w:val="22"/>
        </w:rPr>
        <w:t>What can and can’t be applied for.</w:t>
      </w:r>
    </w:p>
    <w:p w14:paraId="57A27278" w14:textId="77777777" w:rsidR="005D183D" w:rsidRPr="00DD56AE" w:rsidRDefault="005D183D" w:rsidP="005D183D">
      <w:pPr>
        <w:rPr>
          <w:rFonts w:ascii="Arial" w:hAnsi="Arial" w:cs="Arial"/>
          <w:b/>
          <w:sz w:val="22"/>
          <w:szCs w:val="22"/>
        </w:rPr>
      </w:pPr>
    </w:p>
    <w:p w14:paraId="0E0E5B29" w14:textId="77777777" w:rsidR="005D183D" w:rsidRPr="00DD56AE" w:rsidRDefault="005D183D" w:rsidP="005D183D">
      <w:pPr>
        <w:rPr>
          <w:rFonts w:ascii="Arial" w:hAnsi="Arial" w:cs="Arial"/>
          <w:b/>
          <w:sz w:val="22"/>
          <w:szCs w:val="22"/>
        </w:rPr>
      </w:pPr>
      <w:r w:rsidRPr="00DD56AE">
        <w:rPr>
          <w:rFonts w:ascii="Arial" w:hAnsi="Arial" w:cs="Arial"/>
          <w:b/>
          <w:sz w:val="22"/>
          <w:szCs w:val="22"/>
        </w:rPr>
        <w:tab/>
        <w:t>You can apply for:</w:t>
      </w:r>
    </w:p>
    <w:p w14:paraId="57CBE725" w14:textId="77777777" w:rsidR="005D183D" w:rsidRPr="00DD56AE" w:rsidRDefault="005D183D" w:rsidP="00DD56AE">
      <w:pPr>
        <w:pStyle w:val="ListParagraph"/>
        <w:numPr>
          <w:ilvl w:val="0"/>
          <w:numId w:val="12"/>
        </w:numPr>
        <w:jc w:val="both"/>
        <w:rPr>
          <w:rFonts w:ascii="Arial" w:hAnsi="Arial" w:cs="Arial"/>
        </w:rPr>
      </w:pPr>
      <w:r w:rsidRPr="00DD56AE">
        <w:rPr>
          <w:rFonts w:ascii="Arial" w:hAnsi="Arial" w:cs="Arial"/>
        </w:rPr>
        <w:t xml:space="preserve">In order to qualify for a grant, applications must demonstrate a direct benefit to </w:t>
      </w:r>
      <w:r w:rsidR="00942ADE" w:rsidRPr="00DD56AE">
        <w:rPr>
          <w:rFonts w:ascii="Arial" w:hAnsi="Arial" w:cs="Arial"/>
        </w:rPr>
        <w:t xml:space="preserve">the </w:t>
      </w:r>
      <w:r w:rsidRPr="00DD56AE">
        <w:rPr>
          <w:rFonts w:ascii="Arial" w:hAnsi="Arial" w:cs="Arial"/>
        </w:rPr>
        <w:t>Paulton area</w:t>
      </w:r>
      <w:r w:rsidR="00942ADE" w:rsidRPr="00DD56AE">
        <w:rPr>
          <w:rFonts w:ascii="Arial" w:hAnsi="Arial" w:cs="Arial"/>
        </w:rPr>
        <w:t>,</w:t>
      </w:r>
      <w:r w:rsidRPr="00DD56AE">
        <w:rPr>
          <w:rFonts w:ascii="Arial" w:hAnsi="Arial" w:cs="Arial"/>
        </w:rPr>
        <w:t xml:space="preserve"> </w:t>
      </w:r>
      <w:r w:rsidR="00942ADE" w:rsidRPr="00DD56AE">
        <w:rPr>
          <w:rFonts w:ascii="Arial" w:hAnsi="Arial" w:cs="Arial"/>
        </w:rPr>
        <w:t xml:space="preserve">and </w:t>
      </w:r>
      <w:r w:rsidRPr="00DD56AE">
        <w:rPr>
          <w:rFonts w:ascii="Arial" w:hAnsi="Arial" w:cs="Arial"/>
        </w:rPr>
        <w:t xml:space="preserve">all or some of its residents.  </w:t>
      </w:r>
    </w:p>
    <w:p w14:paraId="446F5992" w14:textId="4D108D97" w:rsidR="005D183D" w:rsidRPr="00DD56AE" w:rsidRDefault="003946C1" w:rsidP="00DD56AE">
      <w:pPr>
        <w:pStyle w:val="ListParagraph"/>
        <w:numPr>
          <w:ilvl w:val="0"/>
          <w:numId w:val="12"/>
        </w:numPr>
        <w:rPr>
          <w:rFonts w:ascii="Arial" w:hAnsi="Arial" w:cs="Arial"/>
        </w:rPr>
      </w:pPr>
      <w:r w:rsidRPr="00DD56AE">
        <w:rPr>
          <w:rFonts w:ascii="Arial" w:hAnsi="Arial" w:cs="Arial"/>
        </w:rPr>
        <w:t>At the discretion of the Parish Council you may be awarded a block grant for the term of the Council.</w:t>
      </w:r>
    </w:p>
    <w:p w14:paraId="7ECC1BCA" w14:textId="77777777" w:rsidR="005D183D" w:rsidRPr="00DD56AE" w:rsidRDefault="005D183D" w:rsidP="005D183D">
      <w:pPr>
        <w:rPr>
          <w:rFonts w:ascii="Arial" w:hAnsi="Arial" w:cs="Arial"/>
          <w:b/>
          <w:sz w:val="22"/>
          <w:szCs w:val="22"/>
        </w:rPr>
      </w:pPr>
      <w:r w:rsidRPr="00DD56AE">
        <w:rPr>
          <w:rFonts w:ascii="Arial" w:hAnsi="Arial" w:cs="Arial"/>
          <w:b/>
          <w:sz w:val="22"/>
          <w:szCs w:val="22"/>
        </w:rPr>
        <w:tab/>
        <w:t>You can’t apply for:</w:t>
      </w:r>
    </w:p>
    <w:p w14:paraId="775307D8" w14:textId="77777777" w:rsidR="005D183D" w:rsidRPr="008779AE" w:rsidRDefault="005D183D" w:rsidP="008779AE">
      <w:pPr>
        <w:pStyle w:val="ListParagraph"/>
        <w:numPr>
          <w:ilvl w:val="1"/>
          <w:numId w:val="18"/>
        </w:numPr>
        <w:ind w:left="1134"/>
        <w:rPr>
          <w:rFonts w:ascii="Arial" w:hAnsi="Arial" w:cs="Arial"/>
        </w:rPr>
      </w:pPr>
      <w:r w:rsidRPr="008779AE">
        <w:rPr>
          <w:rFonts w:ascii="Arial" w:hAnsi="Arial" w:cs="Arial"/>
        </w:rPr>
        <w:t>Projects that have been completed.</w:t>
      </w:r>
    </w:p>
    <w:p w14:paraId="4760E639" w14:textId="77777777" w:rsidR="005D183D" w:rsidRPr="008779AE" w:rsidRDefault="005D183D" w:rsidP="008779AE">
      <w:pPr>
        <w:pStyle w:val="ListParagraph"/>
        <w:numPr>
          <w:ilvl w:val="1"/>
          <w:numId w:val="18"/>
        </w:numPr>
        <w:ind w:left="1134"/>
        <w:rPr>
          <w:rFonts w:ascii="Arial" w:hAnsi="Arial" w:cs="Arial"/>
        </w:rPr>
      </w:pPr>
      <w:r w:rsidRPr="008779AE">
        <w:rPr>
          <w:rFonts w:ascii="Arial" w:hAnsi="Arial" w:cs="Arial"/>
        </w:rPr>
        <w:t>For the promotion of political or religious beliefs or for illegal activities.</w:t>
      </w:r>
    </w:p>
    <w:p w14:paraId="6B6D032E" w14:textId="07A20FE6" w:rsidR="005D183D" w:rsidRPr="008779AE" w:rsidRDefault="005D183D" w:rsidP="008779AE">
      <w:pPr>
        <w:pStyle w:val="ListParagraph"/>
        <w:numPr>
          <w:ilvl w:val="1"/>
          <w:numId w:val="18"/>
        </w:numPr>
        <w:ind w:left="1134"/>
        <w:rPr>
          <w:rFonts w:ascii="Arial" w:hAnsi="Arial" w:cs="Arial"/>
        </w:rPr>
      </w:pPr>
      <w:r w:rsidRPr="008779AE">
        <w:rPr>
          <w:rFonts w:ascii="Arial" w:hAnsi="Arial" w:cs="Arial"/>
        </w:rPr>
        <w:t>Organisations or charities operating abroad.</w:t>
      </w:r>
    </w:p>
    <w:p w14:paraId="501FD9D2" w14:textId="08DB81A2" w:rsidR="005D183D" w:rsidRPr="008779AE" w:rsidRDefault="005D183D" w:rsidP="008779AE">
      <w:pPr>
        <w:pStyle w:val="ListParagraph"/>
        <w:numPr>
          <w:ilvl w:val="1"/>
          <w:numId w:val="18"/>
        </w:numPr>
        <w:ind w:left="1134"/>
        <w:rPr>
          <w:rFonts w:ascii="Arial" w:hAnsi="Arial" w:cs="Arial"/>
        </w:rPr>
      </w:pPr>
      <w:r w:rsidRPr="008779AE">
        <w:rPr>
          <w:rFonts w:ascii="Arial" w:hAnsi="Arial" w:cs="Arial"/>
        </w:rPr>
        <w:t xml:space="preserve">Grants or donations cannot be utilised to "sponsor" named individuals, e.g. </w:t>
      </w:r>
      <w:r w:rsidR="008779AE" w:rsidRPr="008779AE">
        <w:rPr>
          <w:rFonts w:ascii="Arial" w:hAnsi="Arial" w:cs="Arial"/>
        </w:rPr>
        <w:t xml:space="preserve">    </w:t>
      </w:r>
      <w:r w:rsidRPr="008779AE">
        <w:rPr>
          <w:rFonts w:ascii="Arial" w:hAnsi="Arial" w:cs="Arial"/>
        </w:rPr>
        <w:t>aspiring sportsmen etc.</w:t>
      </w:r>
    </w:p>
    <w:p w14:paraId="20D76B10" w14:textId="77777777" w:rsidR="00D41B5A" w:rsidRPr="0091655D" w:rsidRDefault="00D41B5A" w:rsidP="00DD56AE">
      <w:pPr>
        <w:rPr>
          <w:rFonts w:ascii="Arial" w:hAnsi="Arial" w:cs="Arial"/>
          <w:b/>
          <w:color w:val="FF0000"/>
          <w:sz w:val="22"/>
          <w:szCs w:val="22"/>
        </w:rPr>
      </w:pPr>
    </w:p>
    <w:p w14:paraId="5BBC3B2B" w14:textId="77777777" w:rsidR="008779AE" w:rsidRPr="008A3509" w:rsidRDefault="008779AE" w:rsidP="008A3509">
      <w:pPr>
        <w:ind w:left="284"/>
        <w:rPr>
          <w:rFonts w:ascii="Arial" w:hAnsi="Arial" w:cs="Arial"/>
          <w:b/>
          <w:color w:val="FF0000"/>
          <w:u w:val="single"/>
        </w:rPr>
      </w:pPr>
    </w:p>
    <w:p w14:paraId="03331597" w14:textId="4E5B1D3A" w:rsidR="005D183D" w:rsidRPr="008A3509" w:rsidRDefault="005D183D" w:rsidP="008A3509">
      <w:pPr>
        <w:ind w:left="360"/>
        <w:rPr>
          <w:rFonts w:ascii="Arial" w:hAnsi="Arial" w:cs="Arial"/>
          <w:b/>
          <w:u w:val="single"/>
        </w:rPr>
      </w:pPr>
      <w:r w:rsidRPr="008A3509">
        <w:rPr>
          <w:rFonts w:ascii="Arial" w:hAnsi="Arial" w:cs="Arial"/>
          <w:b/>
          <w:u w:val="single"/>
        </w:rPr>
        <w:t>Formal requirements</w:t>
      </w:r>
    </w:p>
    <w:p w14:paraId="59CFEDFD" w14:textId="77777777" w:rsidR="005D183D" w:rsidRPr="00B460A7" w:rsidRDefault="005D183D" w:rsidP="005D183D">
      <w:pPr>
        <w:rPr>
          <w:rFonts w:ascii="Arial" w:hAnsi="Arial" w:cs="Arial"/>
        </w:rPr>
      </w:pPr>
    </w:p>
    <w:p w14:paraId="18E9DC3B" w14:textId="77777777" w:rsidR="005D183D" w:rsidRPr="00B460A7" w:rsidRDefault="005D183D" w:rsidP="00B460A7">
      <w:pPr>
        <w:numPr>
          <w:ilvl w:val="0"/>
          <w:numId w:val="16"/>
        </w:numPr>
        <w:jc w:val="both"/>
        <w:rPr>
          <w:rFonts w:ascii="Arial" w:hAnsi="Arial" w:cs="Arial"/>
          <w:sz w:val="22"/>
          <w:szCs w:val="22"/>
        </w:rPr>
      </w:pPr>
      <w:r w:rsidRPr="00B460A7">
        <w:rPr>
          <w:rFonts w:ascii="Arial" w:hAnsi="Arial" w:cs="Arial"/>
          <w:sz w:val="22"/>
          <w:szCs w:val="22"/>
        </w:rPr>
        <w:t>All grant applications have to be accompanied by a fully completed application form, a financial statement (e.g. statement of accounts, income &amp; expenditure).</w:t>
      </w:r>
    </w:p>
    <w:p w14:paraId="5EB27B54" w14:textId="77777777" w:rsidR="005D183D" w:rsidRPr="00B460A7" w:rsidRDefault="005D183D" w:rsidP="005D183D">
      <w:pPr>
        <w:jc w:val="both"/>
        <w:rPr>
          <w:rFonts w:ascii="Arial" w:hAnsi="Arial" w:cs="Arial"/>
          <w:sz w:val="22"/>
          <w:szCs w:val="22"/>
        </w:rPr>
      </w:pPr>
    </w:p>
    <w:p w14:paraId="003232B1" w14:textId="77777777" w:rsidR="005D183D" w:rsidRPr="00B460A7" w:rsidRDefault="005D183D" w:rsidP="00B460A7">
      <w:pPr>
        <w:numPr>
          <w:ilvl w:val="0"/>
          <w:numId w:val="16"/>
        </w:numPr>
        <w:jc w:val="both"/>
        <w:rPr>
          <w:rFonts w:ascii="Arial" w:hAnsi="Arial" w:cs="Arial"/>
        </w:rPr>
      </w:pPr>
      <w:r w:rsidRPr="00B460A7">
        <w:rPr>
          <w:rFonts w:ascii="Arial" w:hAnsi="Arial" w:cs="Arial"/>
          <w:sz w:val="22"/>
          <w:szCs w:val="22"/>
        </w:rPr>
        <w:t>Successful grant recipients will be required to provide evidence to the Parish Council of how the grant was spent</w:t>
      </w:r>
      <w:r w:rsidR="00942ADE" w:rsidRPr="00B460A7">
        <w:rPr>
          <w:rFonts w:ascii="Arial" w:hAnsi="Arial" w:cs="Arial"/>
          <w:sz w:val="22"/>
          <w:szCs w:val="22"/>
        </w:rPr>
        <w:t>.</w:t>
      </w:r>
      <w:r w:rsidRPr="00B460A7">
        <w:rPr>
          <w:rFonts w:ascii="Arial" w:hAnsi="Arial" w:cs="Arial"/>
          <w:sz w:val="22"/>
          <w:szCs w:val="22"/>
        </w:rPr>
        <w:t xml:space="preserve">  This is to be done by writing a short report that will be published in the Paulton Magazine. </w:t>
      </w:r>
    </w:p>
    <w:p w14:paraId="20CF565E" w14:textId="77777777" w:rsidR="005D183D" w:rsidRPr="00B460A7" w:rsidRDefault="005D183D" w:rsidP="005D183D">
      <w:pPr>
        <w:pStyle w:val="ListParagraph"/>
        <w:spacing w:after="0"/>
        <w:rPr>
          <w:rFonts w:ascii="Arial" w:hAnsi="Arial" w:cs="Arial"/>
        </w:rPr>
      </w:pPr>
    </w:p>
    <w:p w14:paraId="4D31121D" w14:textId="77777777" w:rsidR="005D183D" w:rsidRPr="00B460A7" w:rsidRDefault="005D183D" w:rsidP="00B460A7">
      <w:pPr>
        <w:numPr>
          <w:ilvl w:val="0"/>
          <w:numId w:val="16"/>
        </w:numPr>
        <w:rPr>
          <w:rFonts w:ascii="Arial" w:hAnsi="Arial" w:cs="Arial"/>
          <w:sz w:val="22"/>
          <w:szCs w:val="22"/>
        </w:rPr>
      </w:pPr>
      <w:r w:rsidRPr="00B460A7">
        <w:rPr>
          <w:rFonts w:ascii="Arial" w:hAnsi="Arial" w:cs="Arial"/>
          <w:sz w:val="22"/>
          <w:szCs w:val="22"/>
        </w:rPr>
        <w:t>Recipients may be asked to acknowledge Parish Council support on station</w:t>
      </w:r>
      <w:r w:rsidR="00A91F01" w:rsidRPr="00B460A7">
        <w:rPr>
          <w:rFonts w:ascii="Arial" w:hAnsi="Arial" w:cs="Arial"/>
          <w:sz w:val="22"/>
          <w:szCs w:val="22"/>
        </w:rPr>
        <w:t>e</w:t>
      </w:r>
      <w:r w:rsidRPr="00B460A7">
        <w:rPr>
          <w:rFonts w:ascii="Arial" w:hAnsi="Arial" w:cs="Arial"/>
          <w:sz w:val="22"/>
          <w:szCs w:val="22"/>
        </w:rPr>
        <w:t>ry and promotional material.</w:t>
      </w:r>
    </w:p>
    <w:p w14:paraId="6E90D313" w14:textId="77777777" w:rsidR="005D183D" w:rsidRPr="00B460A7" w:rsidRDefault="005D183D" w:rsidP="005D183D">
      <w:pPr>
        <w:rPr>
          <w:rFonts w:ascii="Arial" w:hAnsi="Arial" w:cs="Arial"/>
          <w:sz w:val="22"/>
          <w:szCs w:val="22"/>
        </w:rPr>
      </w:pPr>
    </w:p>
    <w:p w14:paraId="44FE795C" w14:textId="316490E4" w:rsidR="005D183D" w:rsidRPr="00B460A7" w:rsidRDefault="005D183D" w:rsidP="00B460A7">
      <w:pPr>
        <w:numPr>
          <w:ilvl w:val="0"/>
          <w:numId w:val="16"/>
        </w:numPr>
        <w:jc w:val="both"/>
        <w:rPr>
          <w:rFonts w:ascii="Arial" w:hAnsi="Arial" w:cs="Arial"/>
          <w:sz w:val="22"/>
          <w:szCs w:val="22"/>
        </w:rPr>
      </w:pPr>
      <w:r w:rsidRPr="00B460A7">
        <w:rPr>
          <w:rFonts w:ascii="Arial" w:hAnsi="Arial" w:cs="Arial"/>
          <w:sz w:val="22"/>
          <w:szCs w:val="22"/>
        </w:rPr>
        <w:t>Local groups that are affiliated to regional or national organisations will qualify provided the local group is required to function substantially as an independent financial unit within the area of Paulton.</w:t>
      </w:r>
    </w:p>
    <w:p w14:paraId="7182A931" w14:textId="77777777" w:rsidR="005D183D" w:rsidRPr="00B460A7" w:rsidRDefault="005D183D" w:rsidP="005D183D">
      <w:pPr>
        <w:jc w:val="both"/>
        <w:rPr>
          <w:rFonts w:ascii="Arial" w:hAnsi="Arial" w:cs="Arial"/>
          <w:sz w:val="22"/>
          <w:szCs w:val="22"/>
        </w:rPr>
      </w:pPr>
    </w:p>
    <w:p w14:paraId="3CA1B6C9" w14:textId="77777777" w:rsidR="005D183D" w:rsidRPr="00B460A7" w:rsidRDefault="005D183D" w:rsidP="00B460A7">
      <w:pPr>
        <w:numPr>
          <w:ilvl w:val="0"/>
          <w:numId w:val="16"/>
        </w:numPr>
        <w:rPr>
          <w:rFonts w:ascii="Arial" w:hAnsi="Arial" w:cs="Arial"/>
          <w:sz w:val="22"/>
          <w:szCs w:val="22"/>
        </w:rPr>
      </w:pPr>
      <w:r w:rsidRPr="00B460A7">
        <w:rPr>
          <w:rFonts w:ascii="Arial" w:hAnsi="Arial" w:cs="Arial"/>
          <w:sz w:val="22"/>
          <w:szCs w:val="22"/>
        </w:rPr>
        <w:t>Where a "starter grant" is provided, the Parish Council will need to be satisfied that the organisation concerned has proposals to become self-supporting.</w:t>
      </w:r>
    </w:p>
    <w:p w14:paraId="22EE0BC5" w14:textId="77777777" w:rsidR="005D183D" w:rsidRPr="00B460A7" w:rsidRDefault="005D183D" w:rsidP="005D183D">
      <w:pPr>
        <w:pStyle w:val="ListParagraph"/>
        <w:rPr>
          <w:rFonts w:ascii="Arial" w:hAnsi="Arial" w:cs="Arial"/>
        </w:rPr>
      </w:pPr>
    </w:p>
    <w:p w14:paraId="21465ABC" w14:textId="77777777" w:rsidR="005D183D" w:rsidRPr="00B460A7" w:rsidRDefault="005D183D" w:rsidP="00306334">
      <w:pPr>
        <w:numPr>
          <w:ilvl w:val="0"/>
          <w:numId w:val="16"/>
        </w:numPr>
        <w:tabs>
          <w:tab w:val="left" w:pos="720"/>
          <w:tab w:val="left" w:pos="1440"/>
          <w:tab w:val="left" w:pos="2160"/>
          <w:tab w:val="left" w:pos="2880"/>
          <w:tab w:val="left" w:pos="3600"/>
          <w:tab w:val="left" w:pos="4320"/>
          <w:tab w:val="left" w:pos="5040"/>
          <w:tab w:val="left" w:pos="5232"/>
          <w:tab w:val="left" w:pos="5760"/>
          <w:tab w:val="left" w:pos="6480"/>
          <w:tab w:val="left" w:pos="7200"/>
          <w:tab w:val="left" w:pos="7920"/>
          <w:tab w:val="left" w:pos="8505"/>
        </w:tabs>
        <w:jc w:val="both"/>
        <w:rPr>
          <w:rStyle w:val="InitialStyle"/>
          <w:noProof/>
          <w:sz w:val="22"/>
          <w:szCs w:val="22"/>
        </w:rPr>
      </w:pPr>
      <w:r w:rsidRPr="00B460A7">
        <w:rPr>
          <w:rStyle w:val="InitialStyle"/>
          <w:rFonts w:ascii="Arial" w:hAnsi="Arial" w:cs="Arial"/>
          <w:noProof/>
          <w:sz w:val="22"/>
          <w:szCs w:val="22"/>
        </w:rPr>
        <w:t>Where a grant is awarded towards a capital project, the organisation concerned should be able to demonstrate that it has clear plans for raising the remainder of the necessary finance.</w:t>
      </w:r>
    </w:p>
    <w:p w14:paraId="2313B3CB" w14:textId="77777777" w:rsidR="005D183D" w:rsidRPr="00B460A7" w:rsidRDefault="005D183D" w:rsidP="00306334">
      <w:pPr>
        <w:pStyle w:val="ListParagraph"/>
        <w:rPr>
          <w:rStyle w:val="InitialStyle"/>
          <w:rFonts w:ascii="Arial" w:hAnsi="Arial" w:cs="Arial"/>
          <w:noProof/>
        </w:rPr>
      </w:pPr>
    </w:p>
    <w:p w14:paraId="45E52FE3" w14:textId="485F6509" w:rsidR="005D183D" w:rsidRPr="00B460A7" w:rsidRDefault="005D183D" w:rsidP="00306334">
      <w:pPr>
        <w:pStyle w:val="ListParagraph"/>
        <w:numPr>
          <w:ilvl w:val="0"/>
          <w:numId w:val="16"/>
        </w:numPr>
        <w:tabs>
          <w:tab w:val="left" w:pos="720"/>
          <w:tab w:val="left" w:pos="1440"/>
          <w:tab w:val="left" w:pos="2160"/>
          <w:tab w:val="left" w:pos="2880"/>
          <w:tab w:val="left" w:pos="3600"/>
          <w:tab w:val="left" w:pos="4320"/>
          <w:tab w:val="left" w:pos="5040"/>
          <w:tab w:val="left" w:pos="5232"/>
          <w:tab w:val="left" w:pos="5760"/>
          <w:tab w:val="left" w:pos="6480"/>
          <w:tab w:val="left" w:pos="7200"/>
          <w:tab w:val="left" w:pos="7920"/>
          <w:tab w:val="left" w:pos="8505"/>
        </w:tabs>
        <w:jc w:val="both"/>
        <w:rPr>
          <w:rStyle w:val="InitialStyle"/>
          <w:rFonts w:ascii="Arial" w:hAnsi="Arial" w:cs="Arial"/>
          <w:noProof/>
        </w:rPr>
      </w:pPr>
      <w:r w:rsidRPr="00B460A7">
        <w:rPr>
          <w:rStyle w:val="InitialStyle"/>
          <w:rFonts w:ascii="Arial" w:hAnsi="Arial" w:cs="Arial"/>
          <w:noProof/>
        </w:rPr>
        <w:t>Where a grant is given towards the purchase of equipment, an item(s) or as a contribution to building works etc</w:t>
      </w:r>
      <w:r w:rsidR="004C7C75">
        <w:rPr>
          <w:rStyle w:val="InitialStyle"/>
          <w:rFonts w:ascii="Arial" w:hAnsi="Arial" w:cs="Arial"/>
          <w:noProof/>
        </w:rPr>
        <w:t>,</w:t>
      </w:r>
      <w:r w:rsidRPr="00B460A7">
        <w:rPr>
          <w:rStyle w:val="InitialStyle"/>
          <w:rFonts w:ascii="Arial" w:hAnsi="Arial" w:cs="Arial"/>
          <w:noProof/>
        </w:rPr>
        <w:t xml:space="preserve"> </w:t>
      </w:r>
      <w:r w:rsidRPr="00B460A7">
        <w:rPr>
          <w:rStyle w:val="InitialStyle"/>
          <w:rFonts w:ascii="Arial" w:hAnsi="Arial" w:cs="Arial"/>
          <w:b/>
          <w:noProof/>
        </w:rPr>
        <w:t>the grant will only be paid once an invoice has been received</w:t>
      </w:r>
      <w:r w:rsidRPr="00B460A7">
        <w:rPr>
          <w:rStyle w:val="InitialStyle"/>
          <w:rFonts w:ascii="Arial" w:hAnsi="Arial" w:cs="Arial"/>
          <w:noProof/>
        </w:rPr>
        <w:t xml:space="preserve"> from the organisation concerned, or upon the production of other equivalent evidence to the satisfaction of the Clerk.</w:t>
      </w:r>
    </w:p>
    <w:p w14:paraId="046AF9B3" w14:textId="77777777" w:rsidR="005D183D" w:rsidRPr="00B460A7" w:rsidRDefault="005D183D" w:rsidP="00306334">
      <w:pPr>
        <w:pStyle w:val="ListParagraph"/>
        <w:rPr>
          <w:rStyle w:val="InitialStyle"/>
          <w:rFonts w:ascii="Arial" w:hAnsi="Arial" w:cs="Arial"/>
          <w:noProof/>
        </w:rPr>
      </w:pPr>
    </w:p>
    <w:p w14:paraId="16FA0087" w14:textId="77777777" w:rsidR="005D183D" w:rsidRPr="00B460A7" w:rsidRDefault="005D183D" w:rsidP="00306334">
      <w:pPr>
        <w:pStyle w:val="ListParagraph"/>
        <w:numPr>
          <w:ilvl w:val="0"/>
          <w:numId w:val="16"/>
        </w:numPr>
        <w:spacing w:after="0"/>
        <w:jc w:val="both"/>
        <w:rPr>
          <w:rStyle w:val="InitialStyle"/>
          <w:rFonts w:ascii="Arial" w:hAnsi="Arial" w:cs="Arial"/>
        </w:rPr>
      </w:pPr>
      <w:r w:rsidRPr="00B460A7">
        <w:rPr>
          <w:rStyle w:val="InitialStyle"/>
          <w:rFonts w:ascii="Arial" w:hAnsi="Arial" w:cs="Arial"/>
          <w:noProof/>
        </w:rPr>
        <w:t>The Council reserve the right to withdraw or reclaim any monies given if the elegilibity criteria for, and conditions relating to grants have been breached.</w:t>
      </w:r>
    </w:p>
    <w:p w14:paraId="0FF2ECE0" w14:textId="77777777" w:rsidR="005D183D" w:rsidRPr="00B460A7" w:rsidRDefault="005D183D" w:rsidP="00306334">
      <w:pPr>
        <w:pStyle w:val="ListParagraph"/>
      </w:pPr>
    </w:p>
    <w:p w14:paraId="7575F8D5" w14:textId="77777777" w:rsidR="005D183D" w:rsidRPr="00B460A7" w:rsidRDefault="005D183D" w:rsidP="00306334">
      <w:pPr>
        <w:pStyle w:val="ListParagraph"/>
        <w:numPr>
          <w:ilvl w:val="0"/>
          <w:numId w:val="16"/>
        </w:numPr>
        <w:spacing w:after="0"/>
        <w:jc w:val="both"/>
        <w:rPr>
          <w:rFonts w:ascii="Arial" w:hAnsi="Arial" w:cs="Arial"/>
        </w:rPr>
      </w:pPr>
      <w:r w:rsidRPr="00B460A7">
        <w:rPr>
          <w:rFonts w:ascii="Arial" w:hAnsi="Arial" w:cs="Arial"/>
        </w:rPr>
        <w:t>Grants will not be paid where the service is normally provided directly by a principal Council, the Health Authority or Central Government.</w:t>
      </w:r>
    </w:p>
    <w:p w14:paraId="49D7EAB4" w14:textId="77777777" w:rsidR="005D183D" w:rsidRPr="00B460A7" w:rsidRDefault="005D183D" w:rsidP="00306334">
      <w:pPr>
        <w:pStyle w:val="ListParagraph"/>
        <w:rPr>
          <w:rFonts w:ascii="Arial" w:hAnsi="Arial" w:cs="Arial"/>
        </w:rPr>
      </w:pPr>
    </w:p>
    <w:p w14:paraId="7B53E7CF" w14:textId="4314598E" w:rsidR="005D183D" w:rsidRDefault="005D183D" w:rsidP="00306334">
      <w:pPr>
        <w:pStyle w:val="ListParagraph"/>
        <w:numPr>
          <w:ilvl w:val="0"/>
          <w:numId w:val="16"/>
        </w:numPr>
        <w:spacing w:after="0"/>
        <w:jc w:val="both"/>
        <w:rPr>
          <w:rFonts w:ascii="Arial" w:hAnsi="Arial" w:cs="Arial"/>
        </w:rPr>
      </w:pPr>
      <w:r w:rsidRPr="00B460A7">
        <w:rPr>
          <w:rFonts w:ascii="Arial" w:hAnsi="Arial" w:cs="Arial"/>
        </w:rPr>
        <w:t xml:space="preserve">Private concerns operated as a business to make a profit will not normally be granted </w:t>
      </w:r>
      <w:r w:rsidR="00D86B89" w:rsidRPr="00B460A7">
        <w:rPr>
          <w:rFonts w:ascii="Arial" w:hAnsi="Arial" w:cs="Arial"/>
        </w:rPr>
        <w:t>aid unless</w:t>
      </w:r>
      <w:r w:rsidRPr="00B460A7">
        <w:rPr>
          <w:rFonts w:ascii="Arial" w:hAnsi="Arial" w:cs="Arial"/>
        </w:rPr>
        <w:t xml:space="preserve"> there is a demonstrable benefit for local employment.</w:t>
      </w:r>
    </w:p>
    <w:p w14:paraId="2DB33C5A" w14:textId="77777777" w:rsidR="005D4A55" w:rsidRPr="005D4A55" w:rsidRDefault="005D4A55" w:rsidP="005D4A55">
      <w:pPr>
        <w:pStyle w:val="ListParagraph"/>
        <w:rPr>
          <w:rFonts w:ascii="Arial" w:hAnsi="Arial" w:cs="Arial"/>
        </w:rPr>
      </w:pPr>
    </w:p>
    <w:p w14:paraId="7CADAC2D" w14:textId="01847718" w:rsidR="005D4A55" w:rsidRPr="000E2078" w:rsidRDefault="00BF69DA" w:rsidP="00306334">
      <w:pPr>
        <w:pStyle w:val="ListParagraph"/>
        <w:numPr>
          <w:ilvl w:val="0"/>
          <w:numId w:val="16"/>
        </w:numPr>
        <w:spacing w:after="0"/>
        <w:jc w:val="both"/>
        <w:rPr>
          <w:rFonts w:ascii="Arial" w:hAnsi="Arial" w:cs="Arial"/>
          <w:b/>
          <w:bCs/>
        </w:rPr>
      </w:pPr>
      <w:r w:rsidRPr="000E2078">
        <w:rPr>
          <w:rFonts w:ascii="Arial" w:hAnsi="Arial" w:cs="Arial"/>
          <w:b/>
          <w:bCs/>
        </w:rPr>
        <w:t xml:space="preserve">It is requested groups </w:t>
      </w:r>
      <w:r w:rsidR="009A3B47" w:rsidRPr="000E2078">
        <w:rPr>
          <w:rFonts w:ascii="Arial" w:hAnsi="Arial" w:cs="Arial"/>
          <w:b/>
          <w:bCs/>
        </w:rPr>
        <w:t xml:space="preserve">provide Paulton Parish Council </w:t>
      </w:r>
      <w:r w:rsidR="00505188" w:rsidRPr="000E2078">
        <w:rPr>
          <w:rFonts w:ascii="Arial" w:hAnsi="Arial" w:cs="Arial"/>
          <w:b/>
          <w:bCs/>
        </w:rPr>
        <w:t>with a written report as to what</w:t>
      </w:r>
      <w:r w:rsidR="00DA2452" w:rsidRPr="000E2078">
        <w:rPr>
          <w:rFonts w:ascii="Arial" w:hAnsi="Arial" w:cs="Arial"/>
          <w:b/>
          <w:bCs/>
        </w:rPr>
        <w:t xml:space="preserve"> the money has been spent on.</w:t>
      </w:r>
      <w:r w:rsidR="00DD1246" w:rsidRPr="000E2078">
        <w:rPr>
          <w:rFonts w:ascii="Arial" w:hAnsi="Arial" w:cs="Arial"/>
          <w:b/>
          <w:bCs/>
        </w:rPr>
        <w:t xml:space="preserve"> The report of how the money has been spent can include</w:t>
      </w:r>
      <w:r w:rsidR="00C04888" w:rsidRPr="000E2078">
        <w:rPr>
          <w:rFonts w:ascii="Arial" w:hAnsi="Arial" w:cs="Arial"/>
          <w:b/>
          <w:bCs/>
        </w:rPr>
        <w:t xml:space="preserve"> </w:t>
      </w:r>
      <w:r w:rsidR="00C04888" w:rsidRPr="000E2078">
        <w:rPr>
          <w:rFonts w:ascii="Arial" w:eastAsia="Times New Roman" w:hAnsi="Arial" w:cs="Arial"/>
          <w:b/>
          <w:bCs/>
          <w:color w:val="212121"/>
          <w:lang w:eastAsia="en-GB"/>
        </w:rPr>
        <w:t>copies of invoices and receipts, photos, press clippings, etc. where applicable.</w:t>
      </w:r>
      <w:r w:rsidR="00803930" w:rsidRPr="000E2078">
        <w:rPr>
          <w:rFonts w:ascii="Arial" w:eastAsia="Times New Roman" w:hAnsi="Arial" w:cs="Arial"/>
          <w:b/>
          <w:bCs/>
          <w:color w:val="212121"/>
          <w:lang w:eastAsia="en-GB"/>
        </w:rPr>
        <w:t xml:space="preserve"> This information should be submitted by the end of March 2025.</w:t>
      </w:r>
    </w:p>
    <w:p w14:paraId="556C27BD" w14:textId="77777777" w:rsidR="006A17A2" w:rsidRPr="00C04888" w:rsidRDefault="006A17A2" w:rsidP="00306334">
      <w:pPr>
        <w:pStyle w:val="ListParagraph"/>
        <w:rPr>
          <w:rFonts w:ascii="Arial" w:hAnsi="Arial" w:cs="Arial"/>
        </w:rPr>
      </w:pPr>
    </w:p>
    <w:p w14:paraId="1305545E" w14:textId="54729145" w:rsidR="00692BAF" w:rsidRPr="008A3509" w:rsidRDefault="00B460A7" w:rsidP="008A3509">
      <w:pPr>
        <w:ind w:left="360"/>
        <w:jc w:val="both"/>
        <w:rPr>
          <w:rFonts w:ascii="Arial" w:hAnsi="Arial" w:cs="Arial"/>
          <w:b/>
          <w:bCs/>
          <w:u w:val="single"/>
        </w:rPr>
      </w:pPr>
      <w:r w:rsidRPr="008A3509">
        <w:rPr>
          <w:rFonts w:ascii="Arial" w:hAnsi="Arial" w:cs="Arial"/>
          <w:b/>
          <w:bCs/>
          <w:u w:val="single"/>
        </w:rPr>
        <w:t xml:space="preserve">Grant </w:t>
      </w:r>
      <w:r w:rsidR="004C7C75">
        <w:rPr>
          <w:rFonts w:ascii="Arial" w:hAnsi="Arial" w:cs="Arial"/>
          <w:b/>
          <w:bCs/>
          <w:u w:val="single"/>
        </w:rPr>
        <w:t>a</w:t>
      </w:r>
      <w:r w:rsidRPr="008A3509">
        <w:rPr>
          <w:rFonts w:ascii="Arial" w:hAnsi="Arial" w:cs="Arial"/>
          <w:b/>
          <w:bCs/>
          <w:u w:val="single"/>
        </w:rPr>
        <w:t xml:space="preserve">pplication </w:t>
      </w:r>
      <w:r w:rsidR="004C7C75">
        <w:rPr>
          <w:rFonts w:ascii="Arial" w:hAnsi="Arial" w:cs="Arial"/>
          <w:b/>
          <w:bCs/>
          <w:u w:val="single"/>
        </w:rPr>
        <w:t>p</w:t>
      </w:r>
      <w:r w:rsidRPr="008A3509">
        <w:rPr>
          <w:rFonts w:ascii="Arial" w:hAnsi="Arial" w:cs="Arial"/>
          <w:b/>
          <w:bCs/>
          <w:u w:val="single"/>
        </w:rPr>
        <w:t>rocess</w:t>
      </w:r>
    </w:p>
    <w:p w14:paraId="6F71D412" w14:textId="77777777" w:rsidR="008A3509" w:rsidRPr="008A3509" w:rsidRDefault="008A3509" w:rsidP="008A3509">
      <w:pPr>
        <w:ind w:left="360"/>
        <w:jc w:val="both"/>
        <w:rPr>
          <w:rFonts w:ascii="Arial" w:hAnsi="Arial" w:cs="Arial"/>
          <w:b/>
          <w:bCs/>
        </w:rPr>
      </w:pPr>
    </w:p>
    <w:p w14:paraId="67AB68BF" w14:textId="32906CC7" w:rsidR="00D86B89" w:rsidRPr="00612BA5" w:rsidRDefault="00D86B89" w:rsidP="00D86B89">
      <w:pPr>
        <w:jc w:val="both"/>
        <w:rPr>
          <w:rFonts w:ascii="Arial" w:hAnsi="Arial" w:cs="Arial"/>
          <w:b/>
          <w:bCs/>
          <w:sz w:val="22"/>
          <w:szCs w:val="22"/>
        </w:rPr>
      </w:pPr>
      <w:r w:rsidRPr="00612BA5">
        <w:rPr>
          <w:rFonts w:ascii="Arial" w:hAnsi="Arial" w:cs="Arial"/>
          <w:b/>
          <w:bCs/>
          <w:sz w:val="22"/>
          <w:szCs w:val="22"/>
        </w:rPr>
        <w:t xml:space="preserve">            Main Grants:</w:t>
      </w:r>
    </w:p>
    <w:p w14:paraId="0BA09FA0" w14:textId="77777777" w:rsidR="00D86B89" w:rsidRPr="00612BA5" w:rsidRDefault="00D86B89" w:rsidP="00D86B89">
      <w:pPr>
        <w:jc w:val="both"/>
        <w:rPr>
          <w:rFonts w:ascii="Arial" w:hAnsi="Arial" w:cs="Arial"/>
          <w:b/>
          <w:bCs/>
        </w:rPr>
      </w:pPr>
    </w:p>
    <w:p w14:paraId="104C0FDF" w14:textId="616CEACD" w:rsidR="00692BAF" w:rsidRPr="00612BA5" w:rsidRDefault="00692BAF" w:rsidP="00692BAF">
      <w:pPr>
        <w:ind w:left="709"/>
        <w:jc w:val="both"/>
        <w:rPr>
          <w:rFonts w:ascii="Arial" w:hAnsi="Arial" w:cs="Arial"/>
          <w:sz w:val="22"/>
          <w:szCs w:val="22"/>
        </w:rPr>
      </w:pPr>
      <w:r w:rsidRPr="00612BA5">
        <w:rPr>
          <w:rFonts w:ascii="Arial" w:hAnsi="Arial" w:cs="Arial"/>
          <w:sz w:val="22"/>
          <w:szCs w:val="22"/>
        </w:rPr>
        <w:t xml:space="preserve">Application packs will be available in early January each year until the end of February. Applications must be received by a date in March. Full details of the timescales will be included on the application form. All applications will be considered during the April full </w:t>
      </w:r>
      <w:r w:rsidR="004C7C75">
        <w:rPr>
          <w:rFonts w:ascii="Arial" w:hAnsi="Arial" w:cs="Arial"/>
          <w:sz w:val="22"/>
          <w:szCs w:val="22"/>
        </w:rPr>
        <w:t>C</w:t>
      </w:r>
      <w:r w:rsidRPr="00612BA5">
        <w:rPr>
          <w:rFonts w:ascii="Arial" w:hAnsi="Arial" w:cs="Arial"/>
          <w:sz w:val="22"/>
          <w:szCs w:val="22"/>
        </w:rPr>
        <w:t xml:space="preserve">ouncil meeting and all applicants </w:t>
      </w:r>
      <w:r w:rsidR="004C7C75">
        <w:rPr>
          <w:rFonts w:ascii="Arial" w:hAnsi="Arial" w:cs="Arial"/>
          <w:sz w:val="22"/>
          <w:szCs w:val="22"/>
        </w:rPr>
        <w:t>within 5 working days.</w:t>
      </w:r>
    </w:p>
    <w:p w14:paraId="64293DD0" w14:textId="1D35305A" w:rsidR="00D86B89" w:rsidRPr="00612BA5" w:rsidRDefault="00D86B89" w:rsidP="00692BAF">
      <w:pPr>
        <w:ind w:left="709"/>
        <w:jc w:val="both"/>
        <w:rPr>
          <w:rFonts w:ascii="Arial" w:hAnsi="Arial" w:cs="Arial"/>
          <w:sz w:val="22"/>
          <w:szCs w:val="22"/>
        </w:rPr>
      </w:pPr>
    </w:p>
    <w:p w14:paraId="71D31B58" w14:textId="77777777" w:rsidR="00306334" w:rsidRDefault="00306334" w:rsidP="00692BAF">
      <w:pPr>
        <w:ind w:left="709"/>
        <w:jc w:val="both"/>
        <w:rPr>
          <w:rFonts w:ascii="Arial" w:hAnsi="Arial" w:cs="Arial"/>
          <w:b/>
          <w:bCs/>
          <w:sz w:val="22"/>
          <w:szCs w:val="22"/>
        </w:rPr>
      </w:pPr>
    </w:p>
    <w:p w14:paraId="30F69FBE" w14:textId="77777777" w:rsidR="00306334" w:rsidRDefault="00306334" w:rsidP="00692BAF">
      <w:pPr>
        <w:ind w:left="709"/>
        <w:jc w:val="both"/>
        <w:rPr>
          <w:rFonts w:ascii="Arial" w:hAnsi="Arial" w:cs="Arial"/>
          <w:b/>
          <w:bCs/>
          <w:sz w:val="22"/>
          <w:szCs w:val="22"/>
        </w:rPr>
      </w:pPr>
    </w:p>
    <w:p w14:paraId="3E0CD75E" w14:textId="77777777" w:rsidR="00306334" w:rsidRDefault="00306334" w:rsidP="00692BAF">
      <w:pPr>
        <w:ind w:left="709"/>
        <w:jc w:val="both"/>
        <w:rPr>
          <w:rFonts w:ascii="Arial" w:hAnsi="Arial" w:cs="Arial"/>
          <w:b/>
          <w:bCs/>
          <w:sz w:val="22"/>
          <w:szCs w:val="22"/>
        </w:rPr>
      </w:pPr>
    </w:p>
    <w:p w14:paraId="1C8CB3BB" w14:textId="4061BF0F" w:rsidR="00D86B89" w:rsidRPr="00612BA5" w:rsidRDefault="00D86B89" w:rsidP="00692BAF">
      <w:pPr>
        <w:ind w:left="709"/>
        <w:jc w:val="both"/>
        <w:rPr>
          <w:rFonts w:ascii="Arial" w:hAnsi="Arial" w:cs="Arial"/>
          <w:b/>
          <w:bCs/>
          <w:sz w:val="22"/>
          <w:szCs w:val="22"/>
        </w:rPr>
      </w:pPr>
    </w:p>
    <w:p w14:paraId="41E9EC70" w14:textId="462057C8" w:rsidR="00D86B89" w:rsidRPr="00AE1342" w:rsidRDefault="00D86B89" w:rsidP="00692BAF">
      <w:pPr>
        <w:ind w:left="709"/>
        <w:jc w:val="both"/>
        <w:rPr>
          <w:rFonts w:ascii="Arial" w:hAnsi="Arial" w:cs="Arial"/>
          <w:b/>
          <w:bCs/>
          <w:sz w:val="22"/>
          <w:szCs w:val="22"/>
        </w:rPr>
      </w:pPr>
    </w:p>
    <w:p w14:paraId="3A67706A" w14:textId="18D1C8B7" w:rsidR="00AE1342" w:rsidRPr="00AE1342" w:rsidRDefault="00AE1342" w:rsidP="00692BAF">
      <w:pPr>
        <w:ind w:left="709"/>
        <w:jc w:val="both"/>
        <w:rPr>
          <w:rFonts w:ascii="Arial" w:hAnsi="Arial" w:cs="Arial"/>
          <w:b/>
          <w:bCs/>
          <w:sz w:val="22"/>
          <w:szCs w:val="22"/>
        </w:rPr>
      </w:pPr>
      <w:r w:rsidRPr="00AE1342">
        <w:rPr>
          <w:rFonts w:ascii="Arial" w:hAnsi="Arial" w:cs="Arial"/>
          <w:b/>
          <w:bCs/>
          <w:sz w:val="22"/>
          <w:szCs w:val="22"/>
        </w:rPr>
        <w:t>Small Grants:</w:t>
      </w:r>
    </w:p>
    <w:p w14:paraId="0235B9C2" w14:textId="77777777" w:rsidR="00AE1342" w:rsidRPr="00612BA5" w:rsidRDefault="00AE1342" w:rsidP="00692BAF">
      <w:pPr>
        <w:ind w:left="709"/>
        <w:jc w:val="both"/>
        <w:rPr>
          <w:rFonts w:ascii="Arial" w:hAnsi="Arial" w:cs="Arial"/>
          <w:sz w:val="22"/>
          <w:szCs w:val="22"/>
        </w:rPr>
      </w:pPr>
    </w:p>
    <w:p w14:paraId="61D47E5A" w14:textId="6CF38F4B" w:rsidR="00D86B89" w:rsidRPr="00612BA5" w:rsidRDefault="00612BA5" w:rsidP="00692BAF">
      <w:pPr>
        <w:ind w:left="709"/>
        <w:jc w:val="both"/>
        <w:rPr>
          <w:rFonts w:ascii="Arial" w:hAnsi="Arial" w:cs="Arial"/>
          <w:sz w:val="22"/>
          <w:szCs w:val="22"/>
        </w:rPr>
      </w:pPr>
      <w:r w:rsidRPr="00612BA5">
        <w:rPr>
          <w:rFonts w:ascii="Arial" w:hAnsi="Arial" w:cs="Arial"/>
          <w:sz w:val="22"/>
          <w:szCs w:val="22"/>
        </w:rPr>
        <w:t>These grants are usually for less than £200 and are offered on a one-off basis to support a particular project, event, activity or the purchase of equipment. Small grants can be applied for throughout the year, please contact the Clerk for an application form.</w:t>
      </w:r>
    </w:p>
    <w:p w14:paraId="5CF0EA08" w14:textId="77777777" w:rsidR="005D183D" w:rsidRPr="00612BA5" w:rsidRDefault="005D183D" w:rsidP="005D183D">
      <w:pPr>
        <w:pStyle w:val="ListParagraph"/>
        <w:rPr>
          <w:rFonts w:ascii="Arial" w:hAnsi="Arial" w:cs="Arial"/>
        </w:rPr>
      </w:pPr>
    </w:p>
    <w:p w14:paraId="1FA714AE" w14:textId="3A6CB4A4" w:rsidR="0029191F" w:rsidRPr="00783A27" w:rsidRDefault="00692BAF" w:rsidP="00692BAF">
      <w:pPr>
        <w:pStyle w:val="ListParagraph"/>
        <w:rPr>
          <w:rFonts w:ascii="Arial" w:hAnsi="Arial" w:cs="Arial"/>
          <w:b/>
          <w:bCs/>
        </w:rPr>
      </w:pPr>
      <w:r w:rsidRPr="00783A27">
        <w:rPr>
          <w:rFonts w:ascii="Arial" w:hAnsi="Arial" w:cs="Arial"/>
          <w:b/>
          <w:bCs/>
        </w:rPr>
        <w:t xml:space="preserve">Revised </w:t>
      </w:r>
      <w:r w:rsidR="00112DC0">
        <w:rPr>
          <w:rFonts w:ascii="Arial" w:hAnsi="Arial" w:cs="Arial"/>
          <w:b/>
          <w:bCs/>
        </w:rPr>
        <w:t>January</w:t>
      </w:r>
      <w:r w:rsidRPr="00783A27">
        <w:rPr>
          <w:rFonts w:ascii="Arial" w:hAnsi="Arial" w:cs="Arial"/>
          <w:b/>
          <w:bCs/>
        </w:rPr>
        <w:t xml:space="preserve"> </w:t>
      </w:r>
      <w:r w:rsidR="00112DC0">
        <w:rPr>
          <w:rFonts w:ascii="Arial" w:hAnsi="Arial" w:cs="Arial"/>
          <w:b/>
          <w:bCs/>
        </w:rPr>
        <w:t>2022</w:t>
      </w:r>
    </w:p>
    <w:bookmarkEnd w:id="0"/>
    <w:sectPr w:rsidR="0029191F" w:rsidRPr="00783A27" w:rsidSect="00F354CE">
      <w:pgSz w:w="11906" w:h="16838"/>
      <w:pgMar w:top="284"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B8DAA" w14:textId="77777777" w:rsidR="00546265" w:rsidRDefault="00546265" w:rsidP="009164D3">
      <w:r>
        <w:separator/>
      </w:r>
    </w:p>
  </w:endnote>
  <w:endnote w:type="continuationSeparator" w:id="0">
    <w:p w14:paraId="7AB591E2" w14:textId="77777777" w:rsidR="00546265" w:rsidRDefault="00546265" w:rsidP="00916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944DC" w14:textId="77777777" w:rsidR="00546265" w:rsidRDefault="00546265" w:rsidP="009164D3">
      <w:r>
        <w:separator/>
      </w:r>
    </w:p>
  </w:footnote>
  <w:footnote w:type="continuationSeparator" w:id="0">
    <w:p w14:paraId="42968A3D" w14:textId="77777777" w:rsidR="00546265" w:rsidRDefault="00546265" w:rsidP="00916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004E"/>
    <w:multiLevelType w:val="hybridMultilevel"/>
    <w:tmpl w:val="1F742A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1923003"/>
    <w:multiLevelType w:val="hybridMultilevel"/>
    <w:tmpl w:val="3B3265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9F1F33"/>
    <w:multiLevelType w:val="hybridMultilevel"/>
    <w:tmpl w:val="19308A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821532"/>
    <w:multiLevelType w:val="hybridMultilevel"/>
    <w:tmpl w:val="B62AEAB2"/>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DF4CA2"/>
    <w:multiLevelType w:val="hybridMultilevel"/>
    <w:tmpl w:val="252EB2C4"/>
    <w:lvl w:ilvl="0" w:tplc="0809000B">
      <w:start w:val="1"/>
      <w:numFmt w:val="bullet"/>
      <w:lvlText w:val=""/>
      <w:lvlJc w:val="left"/>
      <w:pPr>
        <w:ind w:left="1080" w:hanging="360"/>
      </w:pPr>
      <w:rPr>
        <w:rFonts w:ascii="Wingdings" w:hAnsi="Wingding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2E996E92"/>
    <w:multiLevelType w:val="hybridMultilevel"/>
    <w:tmpl w:val="8E68CEA8"/>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33795D"/>
    <w:multiLevelType w:val="hybridMultilevel"/>
    <w:tmpl w:val="729E99C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2FBD1DE9"/>
    <w:multiLevelType w:val="hybridMultilevel"/>
    <w:tmpl w:val="4128310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06A01A1"/>
    <w:multiLevelType w:val="hybridMultilevel"/>
    <w:tmpl w:val="7A76875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7502B48"/>
    <w:multiLevelType w:val="hybridMultilevel"/>
    <w:tmpl w:val="5B82E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FB5C01"/>
    <w:multiLevelType w:val="hybridMultilevel"/>
    <w:tmpl w:val="AA78383E"/>
    <w:lvl w:ilvl="0" w:tplc="0809000B">
      <w:start w:val="1"/>
      <w:numFmt w:val="bullet"/>
      <w:lvlText w:val=""/>
      <w:lvlJc w:val="left"/>
      <w:pPr>
        <w:ind w:left="1439" w:hanging="360"/>
      </w:pPr>
      <w:rPr>
        <w:rFonts w:ascii="Wingdings" w:hAnsi="Wingdings" w:hint="default"/>
      </w:rPr>
    </w:lvl>
    <w:lvl w:ilvl="1" w:tplc="08090003" w:tentative="1">
      <w:start w:val="1"/>
      <w:numFmt w:val="bullet"/>
      <w:lvlText w:val="o"/>
      <w:lvlJc w:val="left"/>
      <w:pPr>
        <w:ind w:left="2159" w:hanging="360"/>
      </w:pPr>
      <w:rPr>
        <w:rFonts w:ascii="Courier New" w:hAnsi="Courier New" w:cs="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cs="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cs="Courier New" w:hint="default"/>
      </w:rPr>
    </w:lvl>
    <w:lvl w:ilvl="8" w:tplc="08090005" w:tentative="1">
      <w:start w:val="1"/>
      <w:numFmt w:val="bullet"/>
      <w:lvlText w:val=""/>
      <w:lvlJc w:val="left"/>
      <w:pPr>
        <w:ind w:left="7199" w:hanging="360"/>
      </w:pPr>
      <w:rPr>
        <w:rFonts w:ascii="Wingdings" w:hAnsi="Wingdings" w:hint="default"/>
      </w:rPr>
    </w:lvl>
  </w:abstractNum>
  <w:abstractNum w:abstractNumId="11" w15:restartNumberingAfterBreak="0">
    <w:nsid w:val="3B0317E4"/>
    <w:multiLevelType w:val="hybridMultilevel"/>
    <w:tmpl w:val="534E2874"/>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F168E2"/>
    <w:multiLevelType w:val="hybridMultilevel"/>
    <w:tmpl w:val="C172DE2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EB11BF6"/>
    <w:multiLevelType w:val="hybridMultilevel"/>
    <w:tmpl w:val="D0225CF8"/>
    <w:lvl w:ilvl="0" w:tplc="0809000B">
      <w:start w:val="1"/>
      <w:numFmt w:val="bullet"/>
      <w:lvlText w:val=""/>
      <w:lvlJc w:val="left"/>
      <w:pPr>
        <w:ind w:left="1080" w:hanging="360"/>
      </w:pPr>
      <w:rPr>
        <w:rFonts w:ascii="Wingdings" w:hAnsi="Wingding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 w15:restartNumberingAfterBreak="0">
    <w:nsid w:val="53E821BB"/>
    <w:multiLevelType w:val="hybridMultilevel"/>
    <w:tmpl w:val="8FFE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8F5139"/>
    <w:multiLevelType w:val="hybridMultilevel"/>
    <w:tmpl w:val="72607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B35415"/>
    <w:multiLevelType w:val="hybridMultilevel"/>
    <w:tmpl w:val="4232E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93679E"/>
    <w:multiLevelType w:val="hybridMultilevel"/>
    <w:tmpl w:val="659476EA"/>
    <w:lvl w:ilvl="0" w:tplc="08090011">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4C44AC"/>
    <w:multiLevelType w:val="hybridMultilevel"/>
    <w:tmpl w:val="522A7AFE"/>
    <w:lvl w:ilvl="0" w:tplc="08090001">
      <w:start w:val="1"/>
      <w:numFmt w:val="bullet"/>
      <w:lvlText w:val=""/>
      <w:lvlJc w:val="left"/>
      <w:pPr>
        <w:ind w:left="1439" w:hanging="360"/>
      </w:pPr>
      <w:rPr>
        <w:rFonts w:ascii="Symbol" w:hAnsi="Symbol" w:hint="default"/>
      </w:rPr>
    </w:lvl>
    <w:lvl w:ilvl="1" w:tplc="FFFFFFFF" w:tentative="1">
      <w:start w:val="1"/>
      <w:numFmt w:val="bullet"/>
      <w:lvlText w:val="o"/>
      <w:lvlJc w:val="left"/>
      <w:pPr>
        <w:ind w:left="2159" w:hanging="360"/>
      </w:pPr>
      <w:rPr>
        <w:rFonts w:ascii="Courier New" w:hAnsi="Courier New" w:cs="Courier New" w:hint="default"/>
      </w:rPr>
    </w:lvl>
    <w:lvl w:ilvl="2" w:tplc="FFFFFFFF" w:tentative="1">
      <w:start w:val="1"/>
      <w:numFmt w:val="bullet"/>
      <w:lvlText w:val=""/>
      <w:lvlJc w:val="left"/>
      <w:pPr>
        <w:ind w:left="2879" w:hanging="360"/>
      </w:pPr>
      <w:rPr>
        <w:rFonts w:ascii="Wingdings" w:hAnsi="Wingdings" w:hint="default"/>
      </w:rPr>
    </w:lvl>
    <w:lvl w:ilvl="3" w:tplc="FFFFFFFF" w:tentative="1">
      <w:start w:val="1"/>
      <w:numFmt w:val="bullet"/>
      <w:lvlText w:val=""/>
      <w:lvlJc w:val="left"/>
      <w:pPr>
        <w:ind w:left="3599" w:hanging="360"/>
      </w:pPr>
      <w:rPr>
        <w:rFonts w:ascii="Symbol" w:hAnsi="Symbol" w:hint="default"/>
      </w:rPr>
    </w:lvl>
    <w:lvl w:ilvl="4" w:tplc="FFFFFFFF" w:tentative="1">
      <w:start w:val="1"/>
      <w:numFmt w:val="bullet"/>
      <w:lvlText w:val="o"/>
      <w:lvlJc w:val="left"/>
      <w:pPr>
        <w:ind w:left="4319" w:hanging="360"/>
      </w:pPr>
      <w:rPr>
        <w:rFonts w:ascii="Courier New" w:hAnsi="Courier New" w:cs="Courier New" w:hint="default"/>
      </w:rPr>
    </w:lvl>
    <w:lvl w:ilvl="5" w:tplc="FFFFFFFF" w:tentative="1">
      <w:start w:val="1"/>
      <w:numFmt w:val="bullet"/>
      <w:lvlText w:val=""/>
      <w:lvlJc w:val="left"/>
      <w:pPr>
        <w:ind w:left="5039" w:hanging="360"/>
      </w:pPr>
      <w:rPr>
        <w:rFonts w:ascii="Wingdings" w:hAnsi="Wingdings" w:hint="default"/>
      </w:rPr>
    </w:lvl>
    <w:lvl w:ilvl="6" w:tplc="FFFFFFFF" w:tentative="1">
      <w:start w:val="1"/>
      <w:numFmt w:val="bullet"/>
      <w:lvlText w:val=""/>
      <w:lvlJc w:val="left"/>
      <w:pPr>
        <w:ind w:left="5759" w:hanging="360"/>
      </w:pPr>
      <w:rPr>
        <w:rFonts w:ascii="Symbol" w:hAnsi="Symbol" w:hint="default"/>
      </w:rPr>
    </w:lvl>
    <w:lvl w:ilvl="7" w:tplc="FFFFFFFF" w:tentative="1">
      <w:start w:val="1"/>
      <w:numFmt w:val="bullet"/>
      <w:lvlText w:val="o"/>
      <w:lvlJc w:val="left"/>
      <w:pPr>
        <w:ind w:left="6479" w:hanging="360"/>
      </w:pPr>
      <w:rPr>
        <w:rFonts w:ascii="Courier New" w:hAnsi="Courier New" w:cs="Courier New" w:hint="default"/>
      </w:rPr>
    </w:lvl>
    <w:lvl w:ilvl="8" w:tplc="FFFFFFFF" w:tentative="1">
      <w:start w:val="1"/>
      <w:numFmt w:val="bullet"/>
      <w:lvlText w:val=""/>
      <w:lvlJc w:val="left"/>
      <w:pPr>
        <w:ind w:left="7199" w:hanging="360"/>
      </w:pPr>
      <w:rPr>
        <w:rFonts w:ascii="Wingdings" w:hAnsi="Wingdings" w:hint="default"/>
      </w:rPr>
    </w:lvl>
  </w:abstractNum>
  <w:num w:numId="1" w16cid:durableId="1369716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1121968">
    <w:abstractNumId w:val="11"/>
  </w:num>
  <w:num w:numId="3" w16cid:durableId="1183937557">
    <w:abstractNumId w:val="5"/>
  </w:num>
  <w:num w:numId="4" w16cid:durableId="1244755139">
    <w:abstractNumId w:val="3"/>
  </w:num>
  <w:num w:numId="5" w16cid:durableId="746730193">
    <w:abstractNumId w:val="12"/>
  </w:num>
  <w:num w:numId="6" w16cid:durableId="39093216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858114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7049553">
    <w:abstractNumId w:val="0"/>
  </w:num>
  <w:num w:numId="9" w16cid:durableId="1355767645">
    <w:abstractNumId w:val="17"/>
  </w:num>
  <w:num w:numId="10" w16cid:durableId="1499421024">
    <w:abstractNumId w:val="14"/>
  </w:num>
  <w:num w:numId="11" w16cid:durableId="1164052147">
    <w:abstractNumId w:val="1"/>
  </w:num>
  <w:num w:numId="12" w16cid:durableId="1520004312">
    <w:abstractNumId w:val="2"/>
  </w:num>
  <w:num w:numId="13" w16cid:durableId="244993544">
    <w:abstractNumId w:val="8"/>
  </w:num>
  <w:num w:numId="14" w16cid:durableId="1873614120">
    <w:abstractNumId w:val="10"/>
  </w:num>
  <w:num w:numId="15" w16cid:durableId="1220901850">
    <w:abstractNumId w:val="18"/>
  </w:num>
  <w:num w:numId="16" w16cid:durableId="666521304">
    <w:abstractNumId w:val="9"/>
  </w:num>
  <w:num w:numId="17" w16cid:durableId="1995991573">
    <w:abstractNumId w:val="15"/>
  </w:num>
  <w:num w:numId="18" w16cid:durableId="1461073817">
    <w:abstractNumId w:val="7"/>
  </w:num>
  <w:num w:numId="19" w16cid:durableId="444153644">
    <w:abstractNumId w:val="16"/>
  </w:num>
  <w:num w:numId="20" w16cid:durableId="2633909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3D"/>
    <w:rsid w:val="0006157A"/>
    <w:rsid w:val="00086E0F"/>
    <w:rsid w:val="0009389F"/>
    <w:rsid w:val="000E2078"/>
    <w:rsid w:val="000F519B"/>
    <w:rsid w:val="000F5486"/>
    <w:rsid w:val="00112DC0"/>
    <w:rsid w:val="0020418E"/>
    <w:rsid w:val="00214E40"/>
    <w:rsid w:val="0029191F"/>
    <w:rsid w:val="002F6018"/>
    <w:rsid w:val="0030033D"/>
    <w:rsid w:val="00306334"/>
    <w:rsid w:val="00307E66"/>
    <w:rsid w:val="00307F26"/>
    <w:rsid w:val="00322E2F"/>
    <w:rsid w:val="00342B43"/>
    <w:rsid w:val="003873E0"/>
    <w:rsid w:val="003946C1"/>
    <w:rsid w:val="00404ABF"/>
    <w:rsid w:val="004333F5"/>
    <w:rsid w:val="00442DBC"/>
    <w:rsid w:val="00452B09"/>
    <w:rsid w:val="00480E3B"/>
    <w:rsid w:val="0048794D"/>
    <w:rsid w:val="004C7C75"/>
    <w:rsid w:val="004D3B48"/>
    <w:rsid w:val="00505188"/>
    <w:rsid w:val="00546265"/>
    <w:rsid w:val="0055492F"/>
    <w:rsid w:val="00592600"/>
    <w:rsid w:val="005C6BB3"/>
    <w:rsid w:val="005D183D"/>
    <w:rsid w:val="005D4A55"/>
    <w:rsid w:val="00612BA5"/>
    <w:rsid w:val="00692BAF"/>
    <w:rsid w:val="006A17A2"/>
    <w:rsid w:val="006C0957"/>
    <w:rsid w:val="00783A27"/>
    <w:rsid w:val="007A2AD3"/>
    <w:rsid w:val="00803930"/>
    <w:rsid w:val="00854A10"/>
    <w:rsid w:val="008779AE"/>
    <w:rsid w:val="008A3509"/>
    <w:rsid w:val="009164D3"/>
    <w:rsid w:val="0091655D"/>
    <w:rsid w:val="00942ADE"/>
    <w:rsid w:val="009A3B47"/>
    <w:rsid w:val="00A91F01"/>
    <w:rsid w:val="00AE1342"/>
    <w:rsid w:val="00B02C4A"/>
    <w:rsid w:val="00B25677"/>
    <w:rsid w:val="00B460A7"/>
    <w:rsid w:val="00B76CDA"/>
    <w:rsid w:val="00B87AB1"/>
    <w:rsid w:val="00BC3FAD"/>
    <w:rsid w:val="00BD5963"/>
    <w:rsid w:val="00BF69DA"/>
    <w:rsid w:val="00C04888"/>
    <w:rsid w:val="00C220EB"/>
    <w:rsid w:val="00C80896"/>
    <w:rsid w:val="00CB2743"/>
    <w:rsid w:val="00D41B5A"/>
    <w:rsid w:val="00D86B89"/>
    <w:rsid w:val="00DA2452"/>
    <w:rsid w:val="00DD1246"/>
    <w:rsid w:val="00DD3002"/>
    <w:rsid w:val="00DD56AE"/>
    <w:rsid w:val="00DF48FF"/>
    <w:rsid w:val="00E60254"/>
    <w:rsid w:val="00EE3826"/>
    <w:rsid w:val="00F354CE"/>
    <w:rsid w:val="00FB4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AEABC"/>
  <w15:docId w15:val="{7D71BD99-C4D2-4166-8131-58478478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83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5D183D"/>
    <w:rPr>
      <w:color w:val="0000FF"/>
      <w:u w:val="single"/>
    </w:rPr>
  </w:style>
  <w:style w:type="paragraph" w:styleId="ListParagraph">
    <w:name w:val="List Paragraph"/>
    <w:basedOn w:val="Normal"/>
    <w:uiPriority w:val="34"/>
    <w:qFormat/>
    <w:rsid w:val="005D183D"/>
    <w:pPr>
      <w:spacing w:after="160" w:line="256" w:lineRule="auto"/>
      <w:ind w:left="720"/>
      <w:contextualSpacing/>
    </w:pPr>
    <w:rPr>
      <w:rFonts w:ascii="Calibri" w:eastAsia="Calibri" w:hAnsi="Calibri"/>
      <w:sz w:val="22"/>
      <w:szCs w:val="22"/>
      <w:lang w:eastAsia="en-US"/>
    </w:rPr>
  </w:style>
  <w:style w:type="paragraph" w:customStyle="1" w:styleId="DefaultText">
    <w:name w:val="Default Text"/>
    <w:basedOn w:val="Normal"/>
    <w:rsid w:val="005D183D"/>
    <w:pPr>
      <w:widowControl w:val="0"/>
      <w:autoSpaceDE w:val="0"/>
      <w:autoSpaceDN w:val="0"/>
      <w:adjustRightInd w:val="0"/>
    </w:pPr>
    <w:rPr>
      <w:lang w:eastAsia="en-US"/>
    </w:rPr>
  </w:style>
  <w:style w:type="character" w:customStyle="1" w:styleId="InitialStyle">
    <w:name w:val="InitialStyle"/>
    <w:rsid w:val="005D183D"/>
  </w:style>
  <w:style w:type="paragraph" w:styleId="Header">
    <w:name w:val="header"/>
    <w:basedOn w:val="Normal"/>
    <w:link w:val="HeaderChar"/>
    <w:uiPriority w:val="99"/>
    <w:unhideWhenUsed/>
    <w:rsid w:val="009164D3"/>
    <w:pPr>
      <w:tabs>
        <w:tab w:val="center" w:pos="4513"/>
        <w:tab w:val="right" w:pos="9026"/>
      </w:tabs>
    </w:pPr>
  </w:style>
  <w:style w:type="character" w:customStyle="1" w:styleId="HeaderChar">
    <w:name w:val="Header Char"/>
    <w:basedOn w:val="DefaultParagraphFont"/>
    <w:link w:val="Header"/>
    <w:uiPriority w:val="99"/>
    <w:rsid w:val="009164D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164D3"/>
    <w:pPr>
      <w:tabs>
        <w:tab w:val="center" w:pos="4513"/>
        <w:tab w:val="right" w:pos="9026"/>
      </w:tabs>
    </w:pPr>
  </w:style>
  <w:style w:type="character" w:customStyle="1" w:styleId="FooterChar">
    <w:name w:val="Footer Char"/>
    <w:basedOn w:val="DefaultParagraphFont"/>
    <w:link w:val="Footer"/>
    <w:uiPriority w:val="99"/>
    <w:rsid w:val="009164D3"/>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80896"/>
    <w:rPr>
      <w:rFonts w:ascii="Tahoma" w:hAnsi="Tahoma" w:cs="Tahoma"/>
      <w:sz w:val="16"/>
      <w:szCs w:val="16"/>
    </w:rPr>
  </w:style>
  <w:style w:type="character" w:customStyle="1" w:styleId="BalloonTextChar">
    <w:name w:val="Balloon Text Char"/>
    <w:basedOn w:val="DefaultParagraphFont"/>
    <w:link w:val="BalloonText"/>
    <w:uiPriority w:val="99"/>
    <w:semiHidden/>
    <w:rsid w:val="00C80896"/>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5C6BB3"/>
    <w:rPr>
      <w:sz w:val="16"/>
      <w:szCs w:val="16"/>
    </w:rPr>
  </w:style>
  <w:style w:type="paragraph" w:styleId="CommentText">
    <w:name w:val="annotation text"/>
    <w:basedOn w:val="Normal"/>
    <w:link w:val="CommentTextChar"/>
    <w:uiPriority w:val="99"/>
    <w:semiHidden/>
    <w:unhideWhenUsed/>
    <w:rsid w:val="005C6BB3"/>
    <w:rPr>
      <w:sz w:val="20"/>
      <w:szCs w:val="20"/>
    </w:rPr>
  </w:style>
  <w:style w:type="character" w:customStyle="1" w:styleId="CommentTextChar">
    <w:name w:val="Comment Text Char"/>
    <w:basedOn w:val="DefaultParagraphFont"/>
    <w:link w:val="CommentText"/>
    <w:uiPriority w:val="99"/>
    <w:semiHidden/>
    <w:rsid w:val="005C6BB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C6BB3"/>
    <w:rPr>
      <w:b/>
      <w:bCs/>
    </w:rPr>
  </w:style>
  <w:style w:type="character" w:customStyle="1" w:styleId="CommentSubjectChar">
    <w:name w:val="Comment Subject Char"/>
    <w:basedOn w:val="CommentTextChar"/>
    <w:link w:val="CommentSubject"/>
    <w:uiPriority w:val="99"/>
    <w:semiHidden/>
    <w:rsid w:val="005C6BB3"/>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73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B3B72F942FED4CB9AB8E602A0958FD" ma:contentTypeVersion="13" ma:contentTypeDescription="Create a new document." ma:contentTypeScope="" ma:versionID="2133f2ac4f7e7512ece44dcf211d5bf9">
  <xsd:schema xmlns:xsd="http://www.w3.org/2001/XMLSchema" xmlns:xs="http://www.w3.org/2001/XMLSchema" xmlns:p="http://schemas.microsoft.com/office/2006/metadata/properties" xmlns:ns2="e0442fdd-9138-4054-bed1-d2ee7cd6816a" xmlns:ns3="970de5b4-189b-4651-aea8-42756becea9d" targetNamespace="http://schemas.microsoft.com/office/2006/metadata/properties" ma:root="true" ma:fieldsID="1afe3802cb0bb3bfc066fa878dc1c156" ns2:_="" ns3:_="">
    <xsd:import namespace="e0442fdd-9138-4054-bed1-d2ee7cd6816a"/>
    <xsd:import namespace="970de5b4-189b-4651-aea8-42756becea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42fdd-9138-4054-bed1-d2ee7cd68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4ed96a4-e480-41ec-a848-c1f9a70b283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0de5b4-189b-4651-aea8-42756becea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1d8a14-b79e-460e-bd93-03b580c1fdcf}" ma:internalName="TaxCatchAll" ma:showField="CatchAllData" ma:web="970de5b4-189b-4651-aea8-42756bece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70de5b4-189b-4651-aea8-42756becea9d" xsi:nil="true"/>
    <lcf76f155ced4ddcb4097134ff3c332f xmlns="e0442fdd-9138-4054-bed1-d2ee7cd681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E9C0DF-DD09-4622-9296-AF38430EF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42fdd-9138-4054-bed1-d2ee7cd6816a"/>
    <ds:schemaRef ds:uri="970de5b4-189b-4651-aea8-42756bece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DCD88-AD42-4842-8D5C-9EF0FCA9F9EE}">
  <ds:schemaRefs>
    <ds:schemaRef ds:uri="http://www.w3.org/XML/1998/namespace"/>
    <ds:schemaRef ds:uri="http://schemas.openxmlformats.org/package/2006/metadata/core-properties"/>
    <ds:schemaRef ds:uri="http://purl.org/dc/elements/1.1/"/>
    <ds:schemaRef ds:uri="http://purl.org/dc/dcmitype/"/>
    <ds:schemaRef ds:uri="e0442fdd-9138-4054-bed1-d2ee7cd6816a"/>
    <ds:schemaRef ds:uri="http://schemas.microsoft.com/office/2006/documentManagement/types"/>
    <ds:schemaRef ds:uri="http://schemas.microsoft.com/office/infopath/2007/PartnerControls"/>
    <ds:schemaRef ds:uri="970de5b4-189b-4651-aea8-42756becea9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4855CAA-CB51-4D3E-AB9E-EB9D5E5406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Lisa Hosking</cp:lastModifiedBy>
  <cp:revision>33</cp:revision>
  <cp:lastPrinted>2024-01-10T15:04:00Z</cp:lastPrinted>
  <dcterms:created xsi:type="dcterms:W3CDTF">2021-11-11T15:41:00Z</dcterms:created>
  <dcterms:modified xsi:type="dcterms:W3CDTF">2026-02-18T13:44:00Z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0x010100F1B3B72F942FED4CB9AB8E602A0958FD</vt:lpwstr>
  </property>
  <property fmtid="{D5CDD505-2E9C-101B-9397-08002B2CF9AE}" pid="3" name="MediaServiceImageTags">
    <vt:lpwstr/>
  </property>
</Properties>
</file>